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國家中山科學研究院人力資源處</w:t>
      </w:r>
    </w:p>
    <w:p w:rsidR="00EE2A81" w:rsidRPr="008B137E" w:rsidRDefault="00A47902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107</w:t>
      </w:r>
      <w:r w:rsidR="001D15C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年第三</w:t>
      </w: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次專案人</w:t>
      </w:r>
      <w:r w:rsidR="00DD289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力</w:t>
      </w:r>
      <w:r w:rsidR="00EE2A81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進用招考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1D15C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107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1D15C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次專案人</w:t>
      </w:r>
      <w:r w:rsidR="00AA0DE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力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8B137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(二)可申請員工宿舍。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外學歷者須符合教育部頒「大學辦理國外學歷</w:t>
      </w:r>
      <w:proofErr w:type="gramStart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Pr="008B137E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者，不得辦理進用；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若於進用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後三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個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月內，本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院始查覺者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，得取消錄取資格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A5A2C" w:rsidRPr="00CA5A2C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一、甄試簡章及職缺需求刊登於本院全球資訊網    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(http://www.ncsist.org.tw)，公告報名至107年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11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="00336AA8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二、符合報考資格者，需至本院網路徵才系統(https://join.ncsist.org.tw)填寫個人資料及上傳履歷表(貼妥照片，格式如附件</w:t>
      </w:r>
      <w:r w:rsidR="00D35888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六、若為本(107)年度應屆畢業生或延畢生(報名甄試時尚未取得畢業證書者)，報名時得先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繳交畢業證書掃描檔，但需繳交學生證掃描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報到時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繳驗畢業證書，若無法於時限內繳驗，則取消錄取資格。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八、為提供本院聘僱員工職類轉換管道，本次招考開放院內符合報考資格之員工，可報名參加甄試。本院員工報名甄試者，不可報考同一職類，且需經單位一級主管同意後(報名申請表如附件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報名資料未繳交齊全或無法辨識者，視同資格不符。各項資料依序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二、主管核章之各類聘僱員工參加招考報名申請表掃描檔(如附件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，僅本院同仁需繳交)。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三、符合報考學歷之畢業證書掃描檔。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四、報考所需之個人相關掃描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五、提供工作經歷證明者，格式不限，但需由任職機構(單位)或雇主蓋章認可，內容需註明從事之工作內容或職稱及任職時間。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六、若有繳交非我國政府機構之工作經歷證明，需再檢附個人社會保險投保證明(如：勞保、公保、農保…等)，如未檢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，該工作經歷不予認可。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七、具身心障礙身分者，檢附身心障礙手冊(證明)正、反面掃描檔。</w:t>
      </w:r>
    </w:p>
    <w:p w:rsidR="003F4C11" w:rsidRPr="008B137E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八、具原住民族身分者，檢附戶口名簿或戶籍謄本掃描檔，並標記族別。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一、甄試時間：暫定107年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12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實作(配分請參考員額需求表)。</w:t>
      </w:r>
    </w:p>
    <w:p w:rsidR="00494976" w:rsidRPr="008B137E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(三)口試(配分請參考員額需求表)。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84E9D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/口試)成績合格標準請參閱員額需求表，未達合格標準者不予錄取。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、總成績合格標準為70分(滿分100分)。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、如有其中一項甄試項目缺考者，不予計算總分，且不予錄取。</w:t>
      </w:r>
    </w:p>
    <w:p w:rsidR="00433961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五、成績排序：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</w:t>
      </w:r>
      <w:proofErr w:type="gramStart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D3588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成績為各單項成績依比例計算後加總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依序以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平均成績、口試平均成績、書面審查平均成績較高者為優先；遇所有成績均相同時，由單位決定錄取順序。</w:t>
      </w:r>
    </w:p>
    <w:p w:rsid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六、備取人數：</w:t>
      </w:r>
    </w:p>
    <w:p w:rsidR="00B16ADB" w:rsidRPr="00B16ADB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B16ADB" w:rsidRPr="008B137E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B16ADB" w:rsidRP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院於甄試後1個月內寄發通知單(或以電子郵件通知)，各職缺錄取情形不予公告。</w:t>
      </w:r>
    </w:p>
    <w:p w:rsidR="001A462C" w:rsidRPr="008B137E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潘駿緯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35086</w:t>
      </w:r>
      <w:r w:rsid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 w:rsid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陳佳暄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89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2899" w:rsidRDefault="00DD2899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6AA8" w:rsidRPr="008B137E" w:rsidRDefault="00336AA8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A47902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35888" w:rsidRDefault="00D35888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D35888" w:rsidRPr="008B137E" w:rsidRDefault="00D35888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1044"/>
        <w:gridCol w:w="2409"/>
        <w:gridCol w:w="1985"/>
        <w:gridCol w:w="709"/>
        <w:gridCol w:w="708"/>
        <w:gridCol w:w="993"/>
      </w:tblGrid>
      <w:tr w:rsidR="000552D7" w:rsidRPr="00120B7A" w:rsidTr="000552D7">
        <w:trPr>
          <w:cantSplit/>
          <w:trHeight w:val="553"/>
          <w:tblHeader/>
        </w:trPr>
        <w:tc>
          <w:tcPr>
            <w:tcW w:w="1068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552D7" w:rsidRPr="00926044" w:rsidRDefault="000552D7" w:rsidP="00DC7412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國家中山科學研究院人力資源處107年第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三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次專案人</w:t>
            </w:r>
            <w:r w:rsidR="00DD2899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力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進用員額需求表</w:t>
            </w:r>
          </w:p>
        </w:tc>
      </w:tr>
      <w:tr w:rsidR="000552D7" w:rsidRPr="00120B7A" w:rsidTr="00CA5A2C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2D7" w:rsidRDefault="000552D7" w:rsidP="00DC741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0552D7" w:rsidRPr="00120B7A" w:rsidRDefault="000552D7" w:rsidP="00DC741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10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0552D7" w:rsidRPr="00120B7A" w:rsidRDefault="000552D7" w:rsidP="00DC741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2D7" w:rsidRPr="00120B7A" w:rsidRDefault="000552D7" w:rsidP="00DC7412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0552D7" w:rsidRPr="00120B7A" w:rsidRDefault="000552D7" w:rsidP="00DC741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52D7" w:rsidRPr="00120B7A" w:rsidRDefault="000552D7" w:rsidP="00DC741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0552D7" w:rsidRPr="00120B7A" w:rsidRDefault="000552D7" w:rsidP="00DC7412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甄試方式</w:t>
            </w:r>
          </w:p>
        </w:tc>
      </w:tr>
      <w:tr w:rsidR="000552D7" w:rsidRPr="00926044" w:rsidTr="00CA5A2C">
        <w:trPr>
          <w:cantSplit/>
          <w:trHeight w:val="10046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Default="000552D7" w:rsidP="00DC7412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0552D7" w:rsidRPr="00120B7A" w:rsidRDefault="000552D7" w:rsidP="00DC74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</w:t>
            </w:r>
          </w:p>
          <w:p w:rsidR="000552D7" w:rsidRPr="00120B7A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BB724E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7</w:t>
            </w: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,0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8</w:t>
            </w: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0</w:t>
            </w:r>
          </w:p>
          <w:p w:rsidR="000552D7" w:rsidRPr="00BB724E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|</w:t>
            </w:r>
          </w:p>
          <w:p w:rsidR="000552D7" w:rsidRPr="00BB724E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44,000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Pr="00DE4B74" w:rsidRDefault="000552D7" w:rsidP="00DC741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E4B74">
              <w:rPr>
                <w:rFonts w:ascii="標楷體" w:eastAsia="標楷體" w:hAnsi="標楷體" w:hint="eastAsia"/>
                <w:spacing w:val="-20"/>
              </w:rPr>
              <w:t>人力資源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790B38" w:rsidRDefault="000552D7" w:rsidP="00DC7412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820411"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具以下條件之</w:t>
            </w:r>
            <w:proofErr w:type="gramStart"/>
            <w:r w:rsidRPr="00790B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90B3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0552D7" w:rsidRPr="00790B3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90B38">
              <w:rPr>
                <w:rFonts w:ascii="標楷體" w:eastAsia="標楷體" w:hAnsi="標楷體" w:hint="eastAsia"/>
                <w:color w:val="000000" w:themeColor="text1"/>
              </w:rPr>
              <w:t>(1)人力資源</w:t>
            </w:r>
            <w:r w:rsidRPr="00790B38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勞工(勞資)關係(勞動學)</w:t>
            </w:r>
            <w:r w:rsidRPr="00790B38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企業管理等相</w:t>
            </w:r>
            <w:r w:rsidRPr="00790B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關系所畢業。</w:t>
            </w:r>
          </w:p>
          <w:p w:rsidR="000552D7" w:rsidRPr="0019358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90B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)曾從事人力資源相關工作經</w:t>
            </w:r>
            <w:r w:rsidRPr="00193588">
              <w:rPr>
                <w:rFonts w:ascii="標楷體" w:eastAsia="標楷體" w:hAnsi="標楷體" w:hint="eastAsia"/>
                <w:color w:val="000000" w:themeColor="text1"/>
              </w:rPr>
              <w:t>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193588">
              <w:rPr>
                <w:rFonts w:ascii="標楷體" w:eastAsia="標楷體" w:hAnsi="標楷體" w:hint="eastAsia"/>
                <w:color w:val="000000" w:themeColor="text1"/>
              </w:rPr>
              <w:t>年(含)以上者(需檢附相關工作經歷證明及勞保明細等資料)。</w:t>
            </w:r>
          </w:p>
          <w:p w:rsidR="000552D7" w:rsidRPr="0019358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3588">
              <w:rPr>
                <w:rFonts w:ascii="標楷體" w:eastAsia="標楷體" w:hAnsi="標楷體" w:hint="eastAsia"/>
                <w:color w:val="000000" w:themeColor="text1"/>
              </w:rPr>
              <w:t>(3)具備人力資源系統評估、規劃、設計等經驗(需檢附相關工作經歷證明及勞保明細等資料)。</w:t>
            </w:r>
          </w:p>
          <w:p w:rsidR="000552D7" w:rsidRDefault="000552D7" w:rsidP="00DC7412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2.</w:t>
            </w: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具有以下條件為佳：</w:t>
            </w:r>
          </w:p>
          <w:p w:rsidR="000552D7" w:rsidRDefault="000552D7" w:rsidP="00DC7412">
            <w:pPr>
              <w:snapToGrid w:val="0"/>
              <w:spacing w:line="300" w:lineRule="exact"/>
              <w:ind w:leftChars="50" w:left="120" w:rightChars="19" w:right="46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193588">
              <w:rPr>
                <w:rFonts w:ascii="標楷體" w:eastAsia="標楷體" w:hAnsi="標楷體" w:hint="eastAsia"/>
                <w:color w:val="000000" w:themeColor="text1"/>
              </w:rPr>
              <w:t>曾於500人規模以上企業任職服務者為佳(需檢附相關工作經歷證明</w:t>
            </w:r>
            <w:r w:rsidRPr="007C2A36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及勞保明細等資料</w:t>
            </w:r>
            <w:r w:rsidRPr="008F2543">
              <w:rPr>
                <w:rFonts w:ascii="標楷體" w:eastAsia="標楷體" w:hAnsi="標楷體" w:cs="標楷體-WinCharSetFFFF-H" w:hint="eastAsia"/>
                <w:kern w:val="0"/>
              </w:rPr>
              <w:t>)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0552D7" w:rsidRPr="00BB724E" w:rsidRDefault="000552D7" w:rsidP="00DC7412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BB724E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投遞電子履歷時須檢附</w:t>
            </w:r>
            <w:r w:rsidRPr="00BB724E">
              <w:rPr>
                <w:rFonts w:ascii="標楷體" w:eastAsia="標楷體" w:hAnsi="標楷體" w:hint="eastAsia"/>
                <w:color w:val="000000" w:themeColor="text1"/>
              </w:rPr>
              <w:t>以下證明文件之PDF檔供初審：(請依序整合成一個檔案，前</w:t>
            </w:r>
            <w:proofErr w:type="gramStart"/>
            <w:r w:rsidRPr="00BB724E">
              <w:rPr>
                <w:rFonts w:ascii="標楷體" w:eastAsia="標楷體" w:hAnsi="標楷體" w:hint="eastAsia"/>
                <w:color w:val="000000" w:themeColor="text1"/>
              </w:rPr>
              <w:t>3項缺件視同</w:t>
            </w:r>
            <w:proofErr w:type="gramEnd"/>
            <w:r w:rsidRPr="00BB724E">
              <w:rPr>
                <w:rFonts w:ascii="標楷體" w:eastAsia="標楷體" w:hAnsi="標楷體" w:hint="eastAsia"/>
                <w:color w:val="000000" w:themeColor="text1"/>
              </w:rPr>
              <w:t>資格不符)</w:t>
            </w:r>
          </w:p>
          <w:p w:rsidR="000552D7" w:rsidRPr="0019358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BB724E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BB724E">
              <w:rPr>
                <w:rFonts w:ascii="標楷體" w:eastAsia="標楷體" w:hAnsi="標楷體" w:hint="eastAsia"/>
                <w:color w:val="000000" w:themeColor="text1"/>
              </w:rPr>
              <w:t>工</w:t>
            </w:r>
            <w:r w:rsidRPr="0019358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作經歷分享簡報(格式請自行設計)。</w:t>
            </w:r>
          </w:p>
          <w:p w:rsidR="000552D7" w:rsidRPr="0019358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193588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(</w:t>
            </w:r>
            <w:r w:rsidRPr="0019358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</w:t>
            </w:r>
            <w:r w:rsidRPr="00193588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)</w:t>
            </w:r>
            <w:r w:rsidRPr="0019358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大學(含以上)之各學年成績單。</w:t>
            </w:r>
          </w:p>
          <w:p w:rsidR="000552D7" w:rsidRPr="0019358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193588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(</w:t>
            </w:r>
            <w:r w:rsidRPr="0019358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</w:t>
            </w:r>
            <w:r w:rsidRPr="00193588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)</w:t>
            </w:r>
            <w:r w:rsidRPr="0019358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碩士論文及人力資源相關研究報告或論著。</w:t>
            </w:r>
          </w:p>
          <w:p w:rsidR="000552D7" w:rsidRPr="00BB724E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9358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(4)其他人力資源相關證照或工作成果展示。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A7C" w:rsidRDefault="00756A7C" w:rsidP="00756A7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1.人力資源相關專案規劃與執行。</w:t>
            </w:r>
          </w:p>
          <w:p w:rsidR="00756A7C" w:rsidRPr="009879F4" w:rsidRDefault="00756A7C" w:rsidP="00756A7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2.建置職務說明書。</w:t>
            </w:r>
          </w:p>
          <w:p w:rsidR="00756A7C" w:rsidRPr="0063759F" w:rsidRDefault="00756A7C" w:rsidP="00756A7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</w:t>
            </w: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.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協助</w:t>
            </w: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人力資源管理全功能業務發展規劃。</w:t>
            </w:r>
          </w:p>
          <w:p w:rsidR="00756A7C" w:rsidRDefault="00756A7C" w:rsidP="00756A7C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63759F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協助</w:t>
            </w:r>
            <w:r w:rsidRPr="0063759F">
              <w:rPr>
                <w:rFonts w:ascii="標楷體" w:eastAsia="標楷體" w:hAnsi="標楷體" w:hint="eastAsia"/>
                <w:color w:val="000000" w:themeColor="text1"/>
              </w:rPr>
              <w:t>人力資源系統評估、規劃、測試、建置與維護。</w:t>
            </w:r>
          </w:p>
          <w:p w:rsidR="000552D7" w:rsidRPr="00756A7C" w:rsidRDefault="000552D7" w:rsidP="00756A7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BB724E" w:rsidRDefault="000552D7" w:rsidP="00DC7412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B724E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BB724E" w:rsidRDefault="000552D7" w:rsidP="00DC741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BB72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0552D7" w:rsidRPr="007C2A36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  <w:p w:rsidR="000552D7" w:rsidRPr="00BB724E" w:rsidRDefault="000552D7" w:rsidP="00DC7412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(70分及格)</w:t>
            </w:r>
          </w:p>
        </w:tc>
      </w:tr>
      <w:tr w:rsidR="000552D7" w:rsidRPr="00926044" w:rsidTr="00CA5A2C">
        <w:trPr>
          <w:cantSplit/>
          <w:trHeight w:val="8790"/>
        </w:trPr>
        <w:tc>
          <w:tcPr>
            <w:tcW w:w="709" w:type="dxa"/>
            <w:tcBorders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Pr="00120B7A" w:rsidRDefault="000552D7" w:rsidP="00DC7412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Default="000552D7" w:rsidP="00DC7412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0552D7" w:rsidRPr="00120B7A" w:rsidRDefault="000552D7" w:rsidP="00DC74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0552D7" w:rsidRPr="00120B7A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475CF4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/>
                <w:spacing w:val="-20"/>
                <w:kern w:val="0"/>
              </w:rPr>
              <w:t>33,990</w:t>
            </w:r>
          </w:p>
          <w:p w:rsidR="000552D7" w:rsidRPr="00475CF4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0552D7" w:rsidRPr="00BB724E" w:rsidRDefault="000552D7" w:rsidP="00DC7412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 w:rsidRPr="00475CF4">
              <w:rPr>
                <w:rFonts w:ascii="標楷體" w:eastAsia="標楷體" w:hAnsi="標楷體"/>
                <w:spacing w:val="-20"/>
                <w:kern w:val="0"/>
              </w:rPr>
              <w:t>40,000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52D7" w:rsidRPr="00DE4B74" w:rsidRDefault="000552D7" w:rsidP="00CA5A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E4B74">
              <w:rPr>
                <w:rFonts w:ascii="標楷體" w:eastAsia="標楷體" w:hAnsi="標楷體" w:hint="eastAsia"/>
                <w:spacing w:val="-20"/>
              </w:rPr>
              <w:t>人力資源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790B38" w:rsidRDefault="000552D7" w:rsidP="00DC7412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需具以下條件之</w:t>
            </w:r>
            <w:proofErr w:type="gramStart"/>
            <w:r w:rsidRPr="00790B38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90B38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0552D7" w:rsidRPr="00790B38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90B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(1)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人力資源</w:t>
            </w:r>
            <w:r w:rsidRPr="00790B38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勞工(勞資)關係(勞動學)</w:t>
            </w:r>
            <w:r w:rsidRPr="00790B38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790B38">
              <w:rPr>
                <w:rFonts w:ascii="標楷體" w:eastAsia="標楷體" w:hAnsi="標楷體" w:hint="eastAsia"/>
                <w:color w:val="000000" w:themeColor="text1"/>
              </w:rPr>
              <w:t>企業管理等相</w:t>
            </w:r>
            <w:r w:rsidRPr="00790B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關系所畢業。</w:t>
            </w:r>
          </w:p>
          <w:p w:rsidR="000552D7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790B38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(2)曾從事人力</w:t>
            </w:r>
            <w:r w:rsidRPr="0074798F">
              <w:rPr>
                <w:rFonts w:ascii="標楷體" w:eastAsia="標楷體" w:hAnsi="標楷體" w:cs="標楷體-WinCharSetFFFF-H" w:hint="eastAsia"/>
                <w:kern w:val="0"/>
              </w:rPr>
              <w:t>資源相關工作經驗3年(含)以上者(需檢附相關工作經歷證明及勞保明細等資料)。</w:t>
            </w:r>
          </w:p>
          <w:p w:rsidR="000552D7" w:rsidRDefault="000552D7" w:rsidP="00DC7412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2.</w:t>
            </w:r>
            <w:r w:rsidRPr="00193588">
              <w:rPr>
                <w:rFonts w:ascii="標楷體" w:eastAsia="標楷體" w:hAnsi="標楷體" w:cs="標楷體-WinCharSetFFFF-H" w:hint="eastAsia"/>
                <w:kern w:val="0"/>
              </w:rPr>
              <w:t>具有以下條件為佳：</w:t>
            </w:r>
          </w:p>
          <w:p w:rsidR="000552D7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(1)</w:t>
            </w:r>
            <w:r w:rsidRPr="00B909ED">
              <w:rPr>
                <w:rFonts w:ascii="標楷體" w:eastAsia="標楷體" w:hAnsi="標楷體" w:cs="標楷體-WinCharSetFFFF-H" w:hint="eastAsia"/>
                <w:kern w:val="0"/>
              </w:rPr>
              <w:t>曾於500人規模以上企業任職服務者為佳(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請</w:t>
            </w:r>
            <w:r w:rsidRPr="00B909ED">
              <w:rPr>
                <w:rFonts w:ascii="標楷體" w:eastAsia="標楷體" w:hAnsi="標楷體" w:cs="標楷體-WinCharSetFFFF-H" w:hint="eastAsia"/>
                <w:kern w:val="0"/>
              </w:rPr>
              <w:t>檢附相關工作經歷證明及勞保明細等資料)。</w:t>
            </w:r>
          </w:p>
          <w:p w:rsidR="000552D7" w:rsidRPr="008F2543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(2)</w:t>
            </w:r>
            <w:proofErr w:type="gramStart"/>
            <w:r>
              <w:rPr>
                <w:rFonts w:ascii="標楷體" w:eastAsia="標楷體" w:hAnsi="標楷體" w:cs="標楷體-WinCharSetFFFF-H" w:hint="eastAsia"/>
                <w:kern w:val="0"/>
              </w:rPr>
              <w:t>具財會</w:t>
            </w:r>
            <w:proofErr w:type="gramEnd"/>
            <w:r>
              <w:rPr>
                <w:rFonts w:ascii="標楷體" w:eastAsia="標楷體" w:hAnsi="標楷體" w:cs="標楷體-WinCharSetFFFF-H" w:hint="eastAsia"/>
                <w:kern w:val="0"/>
              </w:rPr>
              <w:t>相關證照者為佳</w:t>
            </w:r>
            <w:r w:rsidRPr="00BD4295">
              <w:rPr>
                <w:rFonts w:ascii="標楷體" w:eastAsia="標楷體" w:hAnsi="標楷體" w:cs="標楷體-WinCharSetFFFF-H" w:hint="eastAsia"/>
                <w:kern w:val="0"/>
              </w:rPr>
              <w:t>(請檢附正本掃描檔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)。</w:t>
            </w:r>
          </w:p>
          <w:p w:rsidR="000552D7" w:rsidRPr="008F2543" w:rsidRDefault="000552D7" w:rsidP="00DC7412">
            <w:pPr>
              <w:snapToGrid w:val="0"/>
              <w:spacing w:line="300" w:lineRule="exact"/>
              <w:ind w:left="252" w:rightChars="19" w:right="46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3</w:t>
            </w:r>
            <w:r w:rsidRPr="008F2543">
              <w:rPr>
                <w:rFonts w:ascii="標楷體" w:eastAsia="標楷體" w:hAnsi="標楷體" w:cs="標楷體-WinCharSetFFFF-H" w:hint="eastAsia"/>
                <w:kern w:val="0"/>
              </w:rPr>
              <w:t>.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投遞電子履歷時須</w:t>
            </w:r>
            <w:r w:rsidRPr="008F2543">
              <w:rPr>
                <w:rFonts w:ascii="標楷體" w:eastAsia="標楷體" w:hAnsi="標楷體" w:cs="標楷體-WinCharSetFFFF-H" w:hint="eastAsia"/>
                <w:kern w:val="0"/>
              </w:rPr>
              <w:t>檢附</w:t>
            </w:r>
            <w:r w:rsidRPr="008F2543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下證明文件之PDF檔供初審</w:t>
            </w:r>
            <w:r w:rsidRPr="008F2543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(請依序整合成一個檔案，</w:t>
            </w:r>
            <w:r w:rsidRPr="007C2A36">
              <w:rPr>
                <w:rFonts w:ascii="標楷體" w:eastAsia="標楷體" w:hAnsi="標楷體" w:hint="eastAsia"/>
                <w:color w:val="000000" w:themeColor="text1"/>
              </w:rPr>
              <w:t>前</w:t>
            </w:r>
            <w:proofErr w:type="gramStart"/>
            <w:r w:rsidRPr="007C2A36">
              <w:rPr>
                <w:rFonts w:ascii="標楷體" w:eastAsia="標楷體" w:hAnsi="標楷體" w:hint="eastAsia"/>
                <w:color w:val="000000" w:themeColor="text1"/>
              </w:rPr>
              <w:t>2項</w:t>
            </w:r>
            <w:r>
              <w:rPr>
                <w:rFonts w:ascii="標楷體" w:eastAsia="標楷體" w:hAnsi="標楷體" w:hint="eastAsia"/>
              </w:rPr>
              <w:t>缺件視同</w:t>
            </w:r>
            <w:proofErr w:type="gramEnd"/>
            <w:r>
              <w:rPr>
                <w:rFonts w:ascii="標楷體" w:eastAsia="標楷體" w:hAnsi="標楷體" w:hint="eastAsia"/>
              </w:rPr>
              <w:t>資格不符)</w:t>
            </w:r>
          </w:p>
          <w:p w:rsidR="000552D7" w:rsidRPr="00475CF4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8F2543">
              <w:rPr>
                <w:rFonts w:ascii="標楷體" w:eastAsia="標楷體" w:hAnsi="標楷體"/>
              </w:rPr>
              <w:t>(1)</w:t>
            </w:r>
            <w:r w:rsidRPr="00BB724E">
              <w:rPr>
                <w:rFonts w:ascii="標楷體" w:eastAsia="標楷體" w:hAnsi="標楷體" w:hint="eastAsia"/>
              </w:rPr>
              <w:t>工作經歷分享簡報(格式請自</w:t>
            </w:r>
            <w:r w:rsidRPr="00475CF4">
              <w:rPr>
                <w:rFonts w:ascii="標楷體" w:eastAsia="標楷體" w:hAnsi="標楷體" w:cs="標楷體-WinCharSetFFFF-H" w:hint="eastAsia"/>
                <w:kern w:val="0"/>
              </w:rPr>
              <w:t>行設計)。</w:t>
            </w:r>
          </w:p>
          <w:p w:rsidR="000552D7" w:rsidRPr="00475CF4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475CF4">
              <w:rPr>
                <w:rFonts w:ascii="標楷體" w:eastAsia="標楷體" w:hAnsi="標楷體" w:cs="標楷體-WinCharSetFFFF-H"/>
                <w:kern w:val="0"/>
              </w:rPr>
              <w:t>(</w:t>
            </w:r>
            <w:r w:rsidRPr="00475CF4">
              <w:rPr>
                <w:rFonts w:ascii="標楷體" w:eastAsia="標楷體" w:hAnsi="標楷體" w:cs="標楷體-WinCharSetFFFF-H" w:hint="eastAsia"/>
                <w:kern w:val="0"/>
              </w:rPr>
              <w:t>2</w:t>
            </w:r>
            <w:r w:rsidRPr="00475CF4">
              <w:rPr>
                <w:rFonts w:ascii="標楷體" w:eastAsia="標楷體" w:hAnsi="標楷體" w:cs="標楷體-WinCharSetFFFF-H"/>
                <w:kern w:val="0"/>
              </w:rPr>
              <w:t>)</w:t>
            </w:r>
            <w:r w:rsidRPr="00475CF4">
              <w:rPr>
                <w:rFonts w:ascii="標楷體" w:eastAsia="標楷體" w:hAnsi="標楷體" w:cs="標楷體-WinCharSetFFFF-H" w:hint="eastAsia"/>
                <w:kern w:val="0"/>
              </w:rPr>
              <w:t>大學(含以上)之各學年成績單。</w:t>
            </w:r>
          </w:p>
          <w:p w:rsidR="000552D7" w:rsidRPr="008F2543" w:rsidRDefault="000552D7" w:rsidP="00DC7412">
            <w:pPr>
              <w:snapToGrid w:val="0"/>
              <w:spacing w:line="300" w:lineRule="exact"/>
              <w:ind w:leftChars="50" w:left="480" w:rightChars="19" w:right="46" w:hangingChars="150" w:hanging="360"/>
              <w:jc w:val="both"/>
              <w:rPr>
                <w:rFonts w:ascii="標楷體" w:eastAsia="標楷體" w:hAnsi="標楷體"/>
              </w:rPr>
            </w:pPr>
            <w:r w:rsidRPr="00475CF4">
              <w:rPr>
                <w:rFonts w:ascii="標楷體" w:eastAsia="標楷體" w:hAnsi="標楷體" w:cs="標楷體-WinCharSetFFFF-H"/>
                <w:kern w:val="0"/>
              </w:rPr>
              <w:t>(</w:t>
            </w:r>
            <w:r w:rsidRPr="00475CF4">
              <w:rPr>
                <w:rFonts w:ascii="標楷體" w:eastAsia="標楷體" w:hAnsi="標楷體" w:cs="標楷體-WinCharSetFFFF-H" w:hint="eastAsia"/>
                <w:kern w:val="0"/>
              </w:rPr>
              <w:t>3</w:t>
            </w:r>
            <w:r w:rsidRPr="00475CF4">
              <w:rPr>
                <w:rFonts w:ascii="標楷體" w:eastAsia="標楷體" w:hAnsi="標楷體" w:cs="標楷體-WinCharSetFFFF-H"/>
                <w:kern w:val="0"/>
              </w:rPr>
              <w:t>)</w:t>
            </w:r>
            <w:r w:rsidRPr="00475CF4">
              <w:rPr>
                <w:rFonts w:ascii="標楷體" w:eastAsia="標楷體" w:hAnsi="標楷體" w:cs="標楷體-WinCharSetFFFF-H" w:hint="eastAsia"/>
                <w:kern w:val="0"/>
              </w:rPr>
              <w:t>其他人力資源相關證照或工作成</w:t>
            </w:r>
            <w:r>
              <w:rPr>
                <w:rFonts w:ascii="標楷體" w:eastAsia="標楷體" w:hAnsi="標楷體" w:hint="eastAsia"/>
              </w:rPr>
              <w:t>果展示</w:t>
            </w:r>
            <w:r w:rsidRPr="008F254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8A1C20" w:rsidRDefault="000552D7" w:rsidP="00DC741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1.辦理</w:t>
            </w:r>
            <w:r w:rsidRPr="008A1C20">
              <w:rPr>
                <w:rFonts w:ascii="標楷體" w:eastAsia="標楷體" w:hAnsi="標楷體" w:cs="標楷體-WinCharSetFFFF-H" w:hint="eastAsia"/>
                <w:kern w:val="0"/>
              </w:rPr>
              <w:t>人力資源管理相關專案</w:t>
            </w:r>
            <w:r>
              <w:rPr>
                <w:rFonts w:ascii="標楷體" w:eastAsia="標楷體" w:hAnsi="標楷體" w:cs="標楷體-WinCharSetFFFF-H" w:hint="eastAsia"/>
                <w:kern w:val="0"/>
              </w:rPr>
              <w:t>工作</w:t>
            </w:r>
            <w:r w:rsidRPr="008A1C20">
              <w:rPr>
                <w:rFonts w:ascii="標楷體" w:eastAsia="標楷體" w:hAnsi="標楷體" w:cs="標楷體-WinCharSetFFFF-H" w:hint="eastAsia"/>
                <w:kern w:val="0"/>
              </w:rPr>
              <w:t>。</w:t>
            </w:r>
          </w:p>
          <w:p w:rsidR="000552D7" w:rsidRDefault="000552D7" w:rsidP="00DC741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2.</w:t>
            </w:r>
            <w:r w:rsidRPr="008A1C20">
              <w:rPr>
                <w:rFonts w:ascii="標楷體" w:eastAsia="標楷體" w:hAnsi="標楷體" w:cs="標楷體-WinCharSetFFFF-H" w:hint="eastAsia"/>
                <w:kern w:val="0"/>
              </w:rPr>
              <w:t>瞭解並整合人力資源相關作業流程，推動E化作業以改善流程及提升效率。</w:t>
            </w:r>
          </w:p>
          <w:p w:rsidR="000552D7" w:rsidRDefault="000552D7" w:rsidP="00DC741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3.薪資調查與分析。</w:t>
            </w:r>
          </w:p>
          <w:p w:rsidR="000552D7" w:rsidRPr="00A46000" w:rsidRDefault="000552D7" w:rsidP="00DC7412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kern w:val="0"/>
              </w:rPr>
              <w:t>4.綜合性業務整合作業。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120B7A" w:rsidRDefault="000552D7" w:rsidP="00DC7412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D7" w:rsidRPr="00120B7A" w:rsidRDefault="000552D7" w:rsidP="00DC7412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0552D7" w:rsidRPr="007C2A36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0552D7" w:rsidRPr="00BB724E" w:rsidRDefault="000552D7" w:rsidP="00DC741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0552D7" w:rsidRPr="00FF66E1" w:rsidTr="000552D7">
        <w:trPr>
          <w:cantSplit/>
          <w:trHeight w:val="594"/>
        </w:trPr>
        <w:tc>
          <w:tcPr>
            <w:tcW w:w="10684" w:type="dxa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552D7" w:rsidRPr="00120B7A" w:rsidRDefault="000552D7" w:rsidP="00DC7412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合計：2員</w:t>
            </w:r>
          </w:p>
        </w:tc>
      </w:tr>
    </w:tbl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552D7" w:rsidRDefault="000552D7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0552D7">
        <w:trPr>
          <w:trHeight w:val="333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32"/>
          <w:jc w:val="center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248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165"/>
          <w:jc w:val="center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6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0552D7">
        <w:trPr>
          <w:trHeight w:val="421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B41364" w:rsidRPr="008B137E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B41364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B41364" w:rsidRPr="008B137E" w:rsidRDefault="00B41364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541A8">
        <w:rPr>
          <w:rFonts w:ascii="標楷體" w:eastAsia="標楷體" w:hAnsi="標楷體" w:hint="eastAsia"/>
          <w:b/>
          <w:sz w:val="32"/>
          <w:szCs w:val="32"/>
        </w:rPr>
        <w:lastRenderedPageBreak/>
        <w:t>依進用員額需求表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畢業證書(符合報考職缺學歷要求之畢業證書及最高學歷畢業證書)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畢業證書圖檔)</w:t>
      </w:r>
    </w:p>
    <w:p w:rsidR="00266685" w:rsidRPr="001541A8" w:rsidRDefault="00266685" w:rsidP="00266685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學歷文件(大學成績單、</w:t>
      </w:r>
      <w:r>
        <w:rPr>
          <w:rFonts w:ascii="標楷體" w:eastAsia="標楷體" w:hAnsi="標楷體" w:hint="eastAsia"/>
        </w:rPr>
        <w:t>碩</w:t>
      </w:r>
      <w:r w:rsidRPr="001541A8">
        <w:rPr>
          <w:rFonts w:ascii="標楷體" w:eastAsia="標楷體" w:hAnsi="標楷體" w:hint="eastAsia"/>
        </w:rPr>
        <w:t>士成績單) 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(請貼上大學</w:t>
      </w:r>
      <w:r w:rsidR="00EC05EA">
        <w:rPr>
          <w:rFonts w:ascii="標楷體" w:eastAsia="標楷體" w:hAnsi="標楷體" w:hint="eastAsia"/>
        </w:rPr>
        <w:t>、碩士</w:t>
      </w:r>
      <w:r w:rsidR="00EC05EA" w:rsidRPr="001541A8">
        <w:rPr>
          <w:rFonts w:ascii="標楷體" w:eastAsia="標楷體" w:hAnsi="標楷體" w:hint="eastAsia"/>
        </w:rPr>
        <w:t>成績單圖檔</w:t>
      </w:r>
      <w:r w:rsidRPr="001541A8">
        <w:rPr>
          <w:rFonts w:ascii="標楷體" w:eastAsia="標楷體" w:hAnsi="標楷體" w:hint="eastAsia"/>
        </w:rPr>
        <w:t>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人資證照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證照正反面圖檔)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上課課程時數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證書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工作經歷證明(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英文測驗證明文件(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英文證明文件圖檔)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266685" w:rsidRPr="00714BE8" w:rsidRDefault="00266685" w:rsidP="00266685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266685" w:rsidRPr="00714BE8" w:rsidRDefault="00266685" w:rsidP="00266685">
      <w:pPr>
        <w:spacing w:line="400" w:lineRule="exact"/>
        <w:ind w:left="510"/>
        <w:rPr>
          <w:rFonts w:ascii="標楷體" w:eastAsia="標楷體" w:hAnsi="標楷體"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</w:p>
    <w:p w:rsidR="00B41364" w:rsidRPr="00266685" w:rsidRDefault="00B41364" w:rsidP="00B41364">
      <w:pPr>
        <w:spacing w:line="48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B41364" w:rsidRPr="008B137E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3A0096" w:rsidRPr="008B137E" w:rsidRDefault="003A0096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8B137E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43383" w:rsidRPr="008B137E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附件3</w:t>
      </w:r>
    </w:p>
    <w:p w:rsidR="00043383" w:rsidRPr="008B137E" w:rsidRDefault="00043383" w:rsidP="00043383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8B137E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043383" w:rsidRPr="008B137E" w:rsidRDefault="00043383" w:rsidP="00043383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8B137E">
        <w:rPr>
          <w:rFonts w:eastAsia="標楷體" w:hint="eastAsia"/>
          <w:b/>
          <w:bCs/>
          <w:color w:val="000000" w:themeColor="text1"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8B137E" w:rsidRPr="008B137E" w:rsidTr="00B30F9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043383" w:rsidRPr="008B137E" w:rsidRDefault="00043383" w:rsidP="00B30F9F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8B137E" w:rsidRPr="008B137E" w:rsidTr="00B30F9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8B137E" w:rsidRPr="008B137E" w:rsidTr="00B30F9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8B137E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8B137E">
              <w:rPr>
                <w:rFonts w:eastAsia="標楷體" w:hint="eastAsia"/>
                <w:color w:val="000000" w:themeColor="text1"/>
                <w:sz w:val="32"/>
              </w:rPr>
              <w:t>或項次</w:t>
            </w:r>
            <w:r w:rsidRPr="008B137E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8B137E" w:rsidRPr="008B137E" w:rsidTr="00B30F9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8B137E" w:rsidRPr="008B137E" w:rsidTr="00B30F9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8B137E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B137E" w:rsidRPr="008B137E" w:rsidTr="00B30F9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043383" w:rsidRPr="008B137E" w:rsidRDefault="00043383" w:rsidP="00B30F9F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3383" w:rsidRPr="008B137E" w:rsidRDefault="00043383" w:rsidP="00B30F9F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8B137E" w:rsidRDefault="00043383" w:rsidP="00043383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43383" w:rsidRPr="008B137E" w:rsidRDefault="00043383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sectPr w:rsidR="00043383" w:rsidRPr="008B137E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36AA8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36AA8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0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1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5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7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552D7"/>
    <w:rsid w:val="00073AC7"/>
    <w:rsid w:val="000827A5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169C"/>
    <w:rsid w:val="00135FF8"/>
    <w:rsid w:val="00146B90"/>
    <w:rsid w:val="00160F59"/>
    <w:rsid w:val="00161A58"/>
    <w:rsid w:val="00167628"/>
    <w:rsid w:val="001A462C"/>
    <w:rsid w:val="001B408F"/>
    <w:rsid w:val="001B6CFC"/>
    <w:rsid w:val="001D04F4"/>
    <w:rsid w:val="001D15C9"/>
    <w:rsid w:val="001D5155"/>
    <w:rsid w:val="001D71D5"/>
    <w:rsid w:val="001E3F73"/>
    <w:rsid w:val="001E7724"/>
    <w:rsid w:val="00216B6C"/>
    <w:rsid w:val="00223A36"/>
    <w:rsid w:val="00230F00"/>
    <w:rsid w:val="00232DFF"/>
    <w:rsid w:val="002517A7"/>
    <w:rsid w:val="00262C9B"/>
    <w:rsid w:val="00266685"/>
    <w:rsid w:val="002951A0"/>
    <w:rsid w:val="002B665D"/>
    <w:rsid w:val="00324D2E"/>
    <w:rsid w:val="00336AA8"/>
    <w:rsid w:val="003521A1"/>
    <w:rsid w:val="00357660"/>
    <w:rsid w:val="00361C8F"/>
    <w:rsid w:val="00364EDB"/>
    <w:rsid w:val="00371D61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1295F"/>
    <w:rsid w:val="00432ED9"/>
    <w:rsid w:val="00433961"/>
    <w:rsid w:val="004467F0"/>
    <w:rsid w:val="00446A73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500318"/>
    <w:rsid w:val="00511044"/>
    <w:rsid w:val="00522382"/>
    <w:rsid w:val="0052303D"/>
    <w:rsid w:val="00530DC2"/>
    <w:rsid w:val="0054240E"/>
    <w:rsid w:val="00546D66"/>
    <w:rsid w:val="005832BA"/>
    <w:rsid w:val="005B2EDE"/>
    <w:rsid w:val="005C3938"/>
    <w:rsid w:val="005F0FBD"/>
    <w:rsid w:val="005F2F9F"/>
    <w:rsid w:val="00615C99"/>
    <w:rsid w:val="006252F2"/>
    <w:rsid w:val="00640F9F"/>
    <w:rsid w:val="00661B27"/>
    <w:rsid w:val="00671952"/>
    <w:rsid w:val="00691143"/>
    <w:rsid w:val="006E7A8D"/>
    <w:rsid w:val="006F6B21"/>
    <w:rsid w:val="00713D88"/>
    <w:rsid w:val="007204A5"/>
    <w:rsid w:val="00731742"/>
    <w:rsid w:val="00735530"/>
    <w:rsid w:val="00756A7C"/>
    <w:rsid w:val="00782F85"/>
    <w:rsid w:val="00787DB8"/>
    <w:rsid w:val="00790B38"/>
    <w:rsid w:val="00796920"/>
    <w:rsid w:val="007C022B"/>
    <w:rsid w:val="008028A7"/>
    <w:rsid w:val="00807098"/>
    <w:rsid w:val="0081060D"/>
    <w:rsid w:val="00824A2A"/>
    <w:rsid w:val="0083091D"/>
    <w:rsid w:val="008415AF"/>
    <w:rsid w:val="00853355"/>
    <w:rsid w:val="008739A9"/>
    <w:rsid w:val="008952B9"/>
    <w:rsid w:val="008B05B5"/>
    <w:rsid w:val="008B137E"/>
    <w:rsid w:val="008B7F0C"/>
    <w:rsid w:val="008D7880"/>
    <w:rsid w:val="008E31DD"/>
    <w:rsid w:val="008F3C08"/>
    <w:rsid w:val="0090283D"/>
    <w:rsid w:val="0090554C"/>
    <w:rsid w:val="0091439A"/>
    <w:rsid w:val="0091561B"/>
    <w:rsid w:val="009209A0"/>
    <w:rsid w:val="00932CF7"/>
    <w:rsid w:val="00946C12"/>
    <w:rsid w:val="0096493E"/>
    <w:rsid w:val="0097029D"/>
    <w:rsid w:val="00976099"/>
    <w:rsid w:val="009A4F6A"/>
    <w:rsid w:val="009C11F1"/>
    <w:rsid w:val="009C27F1"/>
    <w:rsid w:val="009D77E1"/>
    <w:rsid w:val="009F02DD"/>
    <w:rsid w:val="00A20A61"/>
    <w:rsid w:val="00A47902"/>
    <w:rsid w:val="00A47C98"/>
    <w:rsid w:val="00AA0DEB"/>
    <w:rsid w:val="00AB190D"/>
    <w:rsid w:val="00AD3CFA"/>
    <w:rsid w:val="00AF7F82"/>
    <w:rsid w:val="00B026B4"/>
    <w:rsid w:val="00B116F5"/>
    <w:rsid w:val="00B16ADB"/>
    <w:rsid w:val="00B17981"/>
    <w:rsid w:val="00B24BE3"/>
    <w:rsid w:val="00B3464D"/>
    <w:rsid w:val="00B41364"/>
    <w:rsid w:val="00B51A89"/>
    <w:rsid w:val="00B772BE"/>
    <w:rsid w:val="00B96E57"/>
    <w:rsid w:val="00BD0DE6"/>
    <w:rsid w:val="00BF7F6B"/>
    <w:rsid w:val="00C0626E"/>
    <w:rsid w:val="00C07BB3"/>
    <w:rsid w:val="00C13346"/>
    <w:rsid w:val="00C14808"/>
    <w:rsid w:val="00C221FA"/>
    <w:rsid w:val="00C306DF"/>
    <w:rsid w:val="00C46A79"/>
    <w:rsid w:val="00C72ADF"/>
    <w:rsid w:val="00C83061"/>
    <w:rsid w:val="00CA5043"/>
    <w:rsid w:val="00CA5A2C"/>
    <w:rsid w:val="00CF6FD5"/>
    <w:rsid w:val="00D13764"/>
    <w:rsid w:val="00D35888"/>
    <w:rsid w:val="00D4169D"/>
    <w:rsid w:val="00D84E9D"/>
    <w:rsid w:val="00D86F6B"/>
    <w:rsid w:val="00D933BB"/>
    <w:rsid w:val="00D97FC3"/>
    <w:rsid w:val="00DD2899"/>
    <w:rsid w:val="00DD2D41"/>
    <w:rsid w:val="00DE0B13"/>
    <w:rsid w:val="00DE5A87"/>
    <w:rsid w:val="00E002D1"/>
    <w:rsid w:val="00E603E6"/>
    <w:rsid w:val="00E60FA6"/>
    <w:rsid w:val="00E66E04"/>
    <w:rsid w:val="00E66F7D"/>
    <w:rsid w:val="00E743AA"/>
    <w:rsid w:val="00E77A58"/>
    <w:rsid w:val="00E95283"/>
    <w:rsid w:val="00E972F2"/>
    <w:rsid w:val="00E974DB"/>
    <w:rsid w:val="00EA49BC"/>
    <w:rsid w:val="00EC05EA"/>
    <w:rsid w:val="00EC70C2"/>
    <w:rsid w:val="00ED0AD3"/>
    <w:rsid w:val="00EE196E"/>
    <w:rsid w:val="00EE2A81"/>
    <w:rsid w:val="00EE6063"/>
    <w:rsid w:val="00EF4E57"/>
    <w:rsid w:val="00F12F84"/>
    <w:rsid w:val="00F24C9C"/>
    <w:rsid w:val="00F56172"/>
    <w:rsid w:val="00F659E7"/>
    <w:rsid w:val="00F73CB8"/>
    <w:rsid w:val="00F849EB"/>
    <w:rsid w:val="00F931DE"/>
    <w:rsid w:val="00FB0ADC"/>
    <w:rsid w:val="00FB1E93"/>
    <w:rsid w:val="00FC6948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64-2CC8-4DAC-8183-B8DB32E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11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陳佳暄</cp:lastModifiedBy>
  <cp:revision>14</cp:revision>
  <cp:lastPrinted>2018-11-13T02:57:00Z</cp:lastPrinted>
  <dcterms:created xsi:type="dcterms:W3CDTF">2018-07-04T14:39:00Z</dcterms:created>
  <dcterms:modified xsi:type="dcterms:W3CDTF">2018-11-13T08:58:00Z</dcterms:modified>
</cp:coreProperties>
</file>