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DD772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 w:rsidRPr="00DD772D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3849EC">
        <w:rPr>
          <w:rFonts w:ascii="標楷體" w:eastAsia="標楷體" w:hAnsi="標楷體" w:hint="eastAsia"/>
          <w:b/>
          <w:bCs/>
          <w:sz w:val="40"/>
          <w:szCs w:val="40"/>
        </w:rPr>
        <w:t>七</w:t>
      </w:r>
      <w:r w:rsidR="00FE61BC" w:rsidRPr="00DD772D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DD772D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DD772D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DD772D" w:rsidRDefault="000E2E11" w:rsidP="000E2E11">
      <w:pPr>
        <w:pStyle w:val="af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DD772D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7E06F1" w:rsidRDefault="000E2E11" w:rsidP="009B59D3">
      <w:pPr>
        <w:pStyle w:val="af"/>
        <w:spacing w:after="0" w:line="46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DD772D">
        <w:rPr>
          <w:rFonts w:ascii="標楷體" w:eastAsia="標楷體" w:hAnsi="標楷體" w:hint="eastAsia"/>
          <w:sz w:val="28"/>
          <w:szCs w:val="28"/>
        </w:rPr>
        <w:t>需求全時工作人員</w:t>
      </w:r>
      <w:r w:rsidR="00D425CF" w:rsidRPr="00DD772D">
        <w:rPr>
          <w:rFonts w:ascii="標楷體" w:eastAsia="標楷體" w:hAnsi="標楷體" w:hint="eastAsia"/>
          <w:b/>
          <w:sz w:val="28"/>
          <w:szCs w:val="28"/>
        </w:rPr>
        <w:t>研發類</w:t>
      </w:r>
      <w:r w:rsidR="00D425CF" w:rsidRPr="00DD772D">
        <w:rPr>
          <w:rFonts w:ascii="標楷體" w:eastAsia="標楷體" w:hAnsi="標楷體" w:hint="eastAsia"/>
          <w:sz w:val="28"/>
          <w:szCs w:val="28"/>
        </w:rPr>
        <w:t>計</w:t>
      </w:r>
      <w:r w:rsidR="0020607A">
        <w:rPr>
          <w:rFonts w:ascii="標楷體" w:eastAsia="標楷體" w:hAnsi="標楷體" w:hint="eastAsia"/>
          <w:b/>
          <w:sz w:val="28"/>
          <w:szCs w:val="28"/>
        </w:rPr>
        <w:t>19</w:t>
      </w:r>
      <w:r w:rsidR="00D425CF"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="00D425CF" w:rsidRPr="00DD772D">
        <w:rPr>
          <w:rFonts w:ascii="標楷體" w:eastAsia="標楷體" w:hAnsi="標楷體" w:hint="eastAsia"/>
          <w:sz w:val="28"/>
          <w:szCs w:val="28"/>
        </w:rPr>
        <w:t>、</w:t>
      </w:r>
      <w:r w:rsidR="002C7510" w:rsidRPr="00DD772D">
        <w:rPr>
          <w:rFonts w:ascii="標楷體" w:eastAsia="標楷體" w:hAnsi="標楷體" w:hint="eastAsia"/>
          <w:b/>
          <w:sz w:val="28"/>
          <w:szCs w:val="28"/>
        </w:rPr>
        <w:t>技術生產</w:t>
      </w:r>
      <w:r w:rsidRPr="00DD772D">
        <w:rPr>
          <w:rFonts w:ascii="標楷體" w:eastAsia="標楷體" w:hAnsi="標楷體" w:hint="eastAsia"/>
          <w:b/>
          <w:sz w:val="28"/>
          <w:szCs w:val="28"/>
        </w:rPr>
        <w:t>類</w:t>
      </w:r>
      <w:r w:rsidRPr="00DD772D">
        <w:rPr>
          <w:rFonts w:ascii="標楷體" w:eastAsia="標楷體" w:hAnsi="標楷體" w:hint="eastAsia"/>
          <w:sz w:val="28"/>
          <w:szCs w:val="28"/>
        </w:rPr>
        <w:t>計</w:t>
      </w:r>
      <w:r w:rsidR="00821B50" w:rsidRPr="00821B50">
        <w:rPr>
          <w:rFonts w:ascii="標楷體" w:eastAsia="標楷體" w:hAnsi="標楷體" w:hint="eastAsia"/>
          <w:b/>
          <w:sz w:val="28"/>
          <w:szCs w:val="28"/>
        </w:rPr>
        <w:t>13</w:t>
      </w:r>
      <w:r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Pr="00DD772D">
        <w:rPr>
          <w:rFonts w:ascii="標楷體" w:eastAsia="標楷體" w:hAnsi="標楷體" w:hint="eastAsia"/>
          <w:sz w:val="28"/>
          <w:szCs w:val="28"/>
        </w:rPr>
        <w:t>，</w:t>
      </w:r>
      <w:r w:rsidR="009B59D3" w:rsidRPr="00DD772D">
        <w:rPr>
          <w:rFonts w:ascii="標楷體" w:eastAsia="標楷體" w:hAnsi="標楷體" w:hint="eastAsia"/>
          <w:b/>
          <w:sz w:val="28"/>
          <w:szCs w:val="28"/>
        </w:rPr>
        <w:t>共計</w:t>
      </w:r>
      <w:r w:rsidR="001D1335">
        <w:rPr>
          <w:rFonts w:ascii="標楷體" w:eastAsia="標楷體" w:hAnsi="標楷體" w:hint="eastAsia"/>
          <w:b/>
          <w:sz w:val="28"/>
          <w:szCs w:val="28"/>
        </w:rPr>
        <w:t>32</w:t>
      </w:r>
      <w:r w:rsidR="009B59D3"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="009B59D3" w:rsidRPr="00DD772D">
        <w:rPr>
          <w:rFonts w:ascii="標楷體" w:eastAsia="標楷體" w:hAnsi="標楷體" w:hint="eastAsia"/>
          <w:sz w:val="28"/>
          <w:szCs w:val="28"/>
        </w:rPr>
        <w:t>，</w:t>
      </w:r>
      <w:r w:rsidRPr="00DD772D">
        <w:rPr>
          <w:rFonts w:ascii="標楷體" w:eastAsia="標楷體" w:hAnsi="標楷體" w:hint="eastAsia"/>
          <w:sz w:val="28"/>
          <w:szCs w:val="28"/>
        </w:rPr>
        <w:t>依「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 w:rsidRPr="00DD772D">
        <w:rPr>
          <w:rFonts w:ascii="標楷體" w:eastAsia="標楷體" w:hAnsi="標楷體" w:hint="eastAsia"/>
          <w:bCs/>
          <w:sz w:val="28"/>
          <w:szCs w:val="28"/>
        </w:rPr>
        <w:t>9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第</w:t>
      </w:r>
      <w:r w:rsidR="00C34D73">
        <w:rPr>
          <w:rFonts w:ascii="標楷體" w:eastAsia="標楷體" w:hAnsi="標楷體" w:hint="eastAsia"/>
          <w:bCs/>
          <w:sz w:val="28"/>
          <w:szCs w:val="28"/>
        </w:rPr>
        <w:t>七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次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專案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人力進用</w:t>
      </w:r>
      <w:r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D425CF" w:rsidRPr="002D05B2">
        <w:rPr>
          <w:rFonts w:ascii="標楷體" w:eastAsia="標楷體" w:hAnsi="標楷體" w:hint="eastAsia"/>
          <w:b/>
          <w:sz w:val="28"/>
          <w:szCs w:val="28"/>
        </w:rPr>
        <w:t>碩士、</w:t>
      </w:r>
      <w:r w:rsidR="006F4692" w:rsidRPr="002D05B2">
        <w:rPr>
          <w:rFonts w:ascii="標楷體" w:eastAsia="標楷體" w:hAnsi="標楷體" w:hint="eastAsia"/>
          <w:b/>
          <w:sz w:val="28"/>
          <w:szCs w:val="28"/>
        </w:rPr>
        <w:t>大學</w:t>
      </w:r>
      <w:r w:rsidR="00E21C1A" w:rsidRPr="002D05B2">
        <w:rPr>
          <w:rFonts w:ascii="標楷體" w:eastAsia="標楷體" w:hAnsi="標楷體" w:hint="eastAsia"/>
          <w:b/>
          <w:sz w:val="28"/>
          <w:szCs w:val="28"/>
        </w:rPr>
        <w:t>、專科</w:t>
      </w:r>
      <w:r w:rsidRPr="002D05B2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9C74CB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B768EB" w:rsidRDefault="00304FED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A157AC">
        <w:rPr>
          <w:rFonts w:ascii="標楷體" w:eastAsia="標楷體" w:hAnsi="標楷體" w:hint="eastAsia"/>
          <w:sz w:val="28"/>
          <w:szCs w:val="28"/>
        </w:rPr>
        <w:t>非理工學院之特殊領域相關系所碩士(含)以上學歷畢業之特殊人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57AC">
        <w:rPr>
          <w:rFonts w:ascii="標楷體" w:eastAsia="標楷體" w:hAnsi="標楷體" w:hint="eastAsia"/>
          <w:sz w:val="28"/>
          <w:szCs w:val="28"/>
        </w:rPr>
        <w:t>才，依本院「特殊領域人才進用作業規定」(如</w:t>
      </w:r>
      <w:r w:rsidRPr="008B373D">
        <w:rPr>
          <w:rFonts w:ascii="標楷體" w:eastAsia="標楷體" w:hAnsi="標楷體" w:hint="eastAsia"/>
          <w:sz w:val="28"/>
          <w:szCs w:val="28"/>
        </w:rPr>
        <w:t>附件2)</w:t>
      </w:r>
      <w:r w:rsidRPr="00A157AC">
        <w:rPr>
          <w:rFonts w:ascii="標楷體" w:eastAsia="標楷體" w:hAnsi="標楷體" w:hint="eastAsia"/>
          <w:sz w:val="28"/>
          <w:szCs w:val="28"/>
        </w:rPr>
        <w:t>審認。</w:t>
      </w:r>
    </w:p>
    <w:p w:rsidR="005C445A" w:rsidRPr="005C445A" w:rsidRDefault="00B768EB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A157AC">
        <w:rPr>
          <w:rFonts w:ascii="標楷體" w:eastAsia="標楷體" w:hAnsi="標楷體" w:hint="eastAsia"/>
          <w:sz w:val="28"/>
          <w:szCs w:val="28"/>
        </w:rPr>
        <w:t>報考</w:t>
      </w:r>
      <w:r w:rsidRPr="00B768EB">
        <w:rPr>
          <w:rFonts w:ascii="標楷體" w:eastAsia="標楷體" w:hAnsi="標楷體" w:hint="eastAsia"/>
          <w:b/>
          <w:sz w:val="28"/>
          <w:szCs w:val="28"/>
        </w:rPr>
        <w:t>研發</w:t>
      </w:r>
      <w:proofErr w:type="gramStart"/>
      <w:r w:rsidRPr="00B768EB">
        <w:rPr>
          <w:rFonts w:ascii="標楷體" w:eastAsia="標楷體" w:hAnsi="標楷體" w:hint="eastAsia"/>
          <w:b/>
          <w:sz w:val="28"/>
          <w:szCs w:val="28"/>
        </w:rPr>
        <w:t>類</w:t>
      </w:r>
      <w:r w:rsidRPr="00A157AC">
        <w:rPr>
          <w:rFonts w:ascii="標楷體" w:eastAsia="標楷體" w:hAnsi="標楷體" w:hint="eastAsia"/>
          <w:sz w:val="28"/>
          <w:szCs w:val="28"/>
        </w:rPr>
        <w:t>職缺</w:t>
      </w:r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需</w:t>
      </w:r>
      <w:proofErr w:type="gramEnd"/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檢附英文能力相關證明(如附件3)</w:t>
      </w:r>
      <w:r w:rsidRPr="005C445A">
        <w:rPr>
          <w:rFonts w:ascii="標楷體" w:eastAsia="標楷體" w:hAnsi="標楷體" w:hint="eastAsia"/>
          <w:sz w:val="28"/>
          <w:szCs w:val="28"/>
        </w:rPr>
        <w:t>：全民英檢</w:t>
      </w:r>
    </w:p>
    <w:p w:rsidR="005C445A" w:rsidRPr="005C445A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中級/</w:t>
      </w:r>
      <w:proofErr w:type="gramStart"/>
      <w:r w:rsidR="00B768EB" w:rsidRPr="005C445A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B768EB" w:rsidRPr="005C445A">
        <w:rPr>
          <w:rFonts w:ascii="標楷體" w:eastAsia="標楷體" w:hAnsi="標楷體" w:hint="eastAsia"/>
          <w:sz w:val="28"/>
          <w:szCs w:val="28"/>
        </w:rPr>
        <w:t>550分(含)以上及其他英文檢定證照同等級以上</w:t>
      </w:r>
    </w:p>
    <w:p w:rsidR="00B768EB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之證明書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，</w:t>
      </w:r>
      <w:r w:rsidR="00B768EB" w:rsidRPr="00A157AC">
        <w:rPr>
          <w:rFonts w:ascii="標楷體" w:eastAsia="標楷體" w:hAnsi="標楷體" w:hint="eastAsia"/>
          <w:b/>
          <w:sz w:val="28"/>
          <w:szCs w:val="28"/>
        </w:rPr>
        <w:t>未檢附視同資格不符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21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C445A" w:rsidRPr="00F15240" w:rsidTr="005C445A">
        <w:trPr>
          <w:trHeight w:val="552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40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8"/>
                <w:szCs w:val="40"/>
              </w:rPr>
              <w:t>同等語文能力測驗標準表</w:t>
            </w:r>
          </w:p>
        </w:tc>
      </w:tr>
      <w:tr w:rsidR="005C445A" w:rsidRPr="00F15240" w:rsidTr="005C445A">
        <w:trPr>
          <w:trHeight w:val="121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多益</w:t>
            </w:r>
            <w:proofErr w:type="gramEnd"/>
            <w:r w:rsidRPr="005C445A">
              <w:rPr>
                <w:rFonts w:ascii="標楷體" w:eastAsia="標楷體" w:hAnsi="標楷體"/>
                <w:color w:val="000000"/>
                <w:sz w:val="22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托福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(TO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EF</w:t>
            </w: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C6659E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6659E">
              <w:rPr>
                <w:rFonts w:ascii="標楷體" w:eastAsia="標楷體" w:hAnsi="標楷體" w:hint="eastAsia"/>
                <w:sz w:val="22"/>
                <w:szCs w:val="28"/>
              </w:rPr>
              <w:t>雅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思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(IELTS)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4(含)以上</w:t>
            </w:r>
          </w:p>
        </w:tc>
      </w:tr>
    </w:tbl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E21C1A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一、甄試簡章及職缺需求刊登於本院全球資訊網   </w:t>
      </w:r>
      <w:r w:rsidRPr="00C34D73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621077" w:rsidRPr="00C34D73">
        <w:rPr>
          <w:rFonts w:ascii="標楷體" w:eastAsia="標楷體" w:hAnsi="標楷體" w:hint="eastAsia"/>
          <w:sz w:val="28"/>
          <w:szCs w:val="28"/>
          <w:u w:val="single"/>
        </w:rPr>
        <w:t>http://www.ncsist.org.tw)，公告報名至109年</w:t>
      </w:r>
      <w:r w:rsidR="00C34D73" w:rsidRPr="00C34D73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8</w:t>
      </w:r>
      <w:r w:rsidR="00D425CF" w:rsidRPr="00C34D73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月</w:t>
      </w:r>
      <w:r w:rsidR="005F7A57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16</w:t>
      </w:r>
      <w:r w:rsidRPr="00C34D73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日</w:t>
      </w:r>
      <w:r w:rsidR="0025112B" w:rsidRPr="00C34D73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截</w:t>
      </w:r>
      <w:r w:rsidRPr="00C34D73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止</w:t>
      </w:r>
      <w:r w:rsidR="00675067" w:rsidRPr="00675067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，如招考員額</w:t>
      </w:r>
      <w:proofErr w:type="gramStart"/>
      <w:r w:rsidR="00675067" w:rsidRPr="00675067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已滿即停止</w:t>
      </w:r>
      <w:proofErr w:type="gramEnd"/>
      <w:r w:rsidR="00675067" w:rsidRPr="00675067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公告。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4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AF1F7E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AF1F7E" w:rsidRDefault="00AF1F7E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b/>
          <w:sz w:val="28"/>
          <w:szCs w:val="28"/>
        </w:rPr>
        <w:t>本次招考開放院內符合報考資格之員工，可報名參加甄試</w:t>
      </w:r>
      <w:r>
        <w:rPr>
          <w:rFonts w:ascii="標楷體" w:eastAsia="標楷體" w:hAnsi="標楷體" w:hint="eastAsia"/>
          <w:sz w:val="28"/>
          <w:szCs w:val="28"/>
        </w:rPr>
        <w:t>，但</w:t>
      </w:r>
      <w:r w:rsidRPr="00EC3F0C">
        <w:rPr>
          <w:rFonts w:ascii="標楷體" w:eastAsia="標楷體" w:hAnsi="標楷體" w:hint="eastAsia"/>
          <w:b/>
          <w:sz w:val="28"/>
          <w:szCs w:val="28"/>
        </w:rPr>
        <w:t>不可報考同一職類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EC3F0C">
        <w:rPr>
          <w:rFonts w:ascii="標楷體" w:eastAsia="標楷體" w:hAnsi="標楷體" w:hint="eastAsia"/>
          <w:b/>
          <w:sz w:val="28"/>
          <w:szCs w:val="28"/>
        </w:rPr>
        <w:t>需經單位一級主管同意</w:t>
      </w:r>
      <w:r>
        <w:rPr>
          <w:rFonts w:ascii="標楷體" w:eastAsia="標楷體" w:hAnsi="標楷體" w:hint="eastAsia"/>
          <w:sz w:val="28"/>
          <w:szCs w:val="28"/>
        </w:rPr>
        <w:t>後(報名申請表如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)，於本院網路徵才系統報名並上傳附件。另當事人需填具工作經歷(非職稱)後，由該工作經歷任職單位二級主管核章，無需檢附勞保明細表。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本院格式</w:t>
      </w:r>
      <w:r w:rsidRPr="000A067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履歷表</w:t>
      </w:r>
      <w:r w:rsidRPr="000A067D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0A067D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8B373D" w:rsidRPr="000A067D">
        <w:rPr>
          <w:rFonts w:ascii="標楷體" w:eastAsia="標楷體" w:hAnsi="標楷體" w:hint="eastAsia"/>
          <w:b/>
          <w:sz w:val="28"/>
          <w:szCs w:val="28"/>
        </w:rPr>
        <w:t>4</w:t>
      </w:r>
      <w:r w:rsidR="00862278" w:rsidRPr="000A067D">
        <w:rPr>
          <w:rFonts w:ascii="標楷體" w:eastAsia="標楷體" w:hAnsi="標楷體" w:hint="eastAsia"/>
          <w:b/>
          <w:sz w:val="28"/>
          <w:szCs w:val="28"/>
        </w:rPr>
        <w:t>，</w:t>
      </w:r>
      <w:r w:rsidR="00862278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lastRenderedPageBreak/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</w:t>
      </w:r>
      <w:r w:rsidRPr="00E21C1A">
        <w:rPr>
          <w:rFonts w:eastAsia="標楷體"/>
          <w:sz w:val="28"/>
          <w:szCs w:val="28"/>
        </w:rPr>
        <w:t>報考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研發類</w:t>
      </w:r>
      <w:r>
        <w:rPr>
          <w:rFonts w:eastAsia="標楷體" w:hint="eastAsia"/>
          <w:sz w:val="28"/>
          <w:szCs w:val="28"/>
        </w:rPr>
        <w:t>及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技術生產類</w:t>
      </w:r>
      <w:r w:rsidRPr="0009550F">
        <w:rPr>
          <w:rFonts w:eastAsia="標楷體"/>
          <w:b/>
          <w:color w:val="FF0000"/>
          <w:sz w:val="28"/>
          <w:szCs w:val="28"/>
        </w:rPr>
        <w:t>學歷</w:t>
      </w:r>
      <w:r w:rsidRPr="0009550F">
        <w:rPr>
          <w:rFonts w:eastAsia="標楷體" w:hint="eastAsia"/>
          <w:b/>
          <w:color w:val="FF0000"/>
          <w:sz w:val="28"/>
          <w:szCs w:val="28"/>
        </w:rPr>
        <w:t>如</w:t>
      </w:r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非</w:t>
      </w:r>
      <w:proofErr w:type="gramStart"/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理工科系者</w:t>
      </w:r>
      <w:proofErr w:type="gramEnd"/>
      <w:r w:rsidRPr="00E21C1A">
        <w:rPr>
          <w:rFonts w:eastAsia="標楷體" w:hint="eastAsia"/>
          <w:b/>
          <w:sz w:val="28"/>
          <w:szCs w:val="28"/>
        </w:rPr>
        <w:t>，</w:t>
      </w:r>
      <w:r w:rsidRPr="009C74CB">
        <w:rPr>
          <w:rFonts w:eastAsia="標楷體" w:hint="eastAsia"/>
          <w:b/>
          <w:color w:val="FF0000"/>
          <w:sz w:val="28"/>
          <w:szCs w:val="28"/>
        </w:rPr>
        <w:t>請檢附</w:t>
      </w:r>
      <w:r w:rsidRPr="009C74C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成績單</w:t>
      </w:r>
      <w:r w:rsidR="00D47DCC" w:rsidRPr="009C74C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、學校開立證明書認定</w:t>
      </w:r>
      <w:r w:rsidRPr="00E21C1A">
        <w:rPr>
          <w:rFonts w:eastAsia="標楷體" w:hint="eastAsia"/>
          <w:b/>
          <w:sz w:val="28"/>
          <w:szCs w:val="28"/>
        </w:rPr>
        <w:t>，其理工相關課程學分</w:t>
      </w:r>
      <w:r>
        <w:rPr>
          <w:rFonts w:eastAsia="標楷體" w:hint="eastAsia"/>
          <w:b/>
          <w:sz w:val="28"/>
          <w:szCs w:val="28"/>
        </w:rPr>
        <w:t>說明如下：</w:t>
      </w:r>
    </w:p>
    <w:p w:rsidR="00D47DCC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1. </w:t>
      </w:r>
      <w:r>
        <w:rPr>
          <w:rFonts w:eastAsia="標楷體" w:hint="eastAsia"/>
          <w:b/>
          <w:sz w:val="28"/>
          <w:szCs w:val="28"/>
        </w:rPr>
        <w:t>研發類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</w:t>
      </w:r>
      <w:r>
        <w:rPr>
          <w:rFonts w:eastAsia="標楷體" w:hint="eastAsia"/>
          <w:b/>
          <w:sz w:val="28"/>
          <w:szCs w:val="28"/>
        </w:rPr>
        <w:t>三分之二以上</w:t>
      </w:r>
      <w:r w:rsidR="00D47DCC"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並</w:t>
      </w:r>
      <w:proofErr w:type="gramStart"/>
      <w:r>
        <w:rPr>
          <w:rFonts w:eastAsia="標楷體" w:hint="eastAsia"/>
          <w:b/>
          <w:sz w:val="28"/>
          <w:szCs w:val="28"/>
        </w:rPr>
        <w:t>提供</w:t>
      </w:r>
      <w:r w:rsidR="00D47DCC">
        <w:rPr>
          <w:rFonts w:eastAsia="標楷體" w:hint="eastAsia"/>
          <w:b/>
          <w:sz w:val="28"/>
          <w:szCs w:val="28"/>
        </w:rPr>
        <w:t>碩</w:t>
      </w:r>
      <w:proofErr w:type="gramEnd"/>
      <w:r w:rsidR="00D47DCC">
        <w:rPr>
          <w:rFonts w:eastAsia="標楷體" w:hint="eastAsia"/>
          <w:b/>
          <w:sz w:val="28"/>
          <w:szCs w:val="28"/>
        </w:rPr>
        <w:t>、博士論文題目等</w:t>
      </w:r>
    </w:p>
    <w:p w:rsidR="00E21C1A" w:rsidRDefault="00D47DCC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</w:t>
      </w:r>
      <w:r w:rsidR="002E5569" w:rsidRPr="002E5569">
        <w:rPr>
          <w:rFonts w:eastAsia="標楷體" w:hint="eastAsia"/>
          <w:b/>
          <w:sz w:val="10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相關理、工資料，且為本院研發任務所需之專長。</w:t>
      </w:r>
    </w:p>
    <w:p w:rsidR="00E21C1A" w:rsidRP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eastAsia="標楷體" w:hint="eastAsia"/>
          <w:b/>
          <w:sz w:val="28"/>
          <w:szCs w:val="28"/>
        </w:rPr>
        <w:t xml:space="preserve">    2. </w:t>
      </w:r>
      <w:r>
        <w:rPr>
          <w:rFonts w:eastAsia="標楷體" w:hint="eastAsia"/>
          <w:b/>
          <w:sz w:val="28"/>
          <w:szCs w:val="28"/>
        </w:rPr>
        <w:t>技術生產類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需超過總學分二分之一以上。</w:t>
      </w:r>
    </w:p>
    <w:p w:rsidR="000E2E11" w:rsidRPr="007E06F1" w:rsidRDefault="00A242C7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</w:t>
      </w:r>
      <w:r w:rsidR="00E21C1A">
        <w:rPr>
          <w:rFonts w:ascii="標楷體" w:eastAsia="標楷體" w:hAnsi="標楷體" w:hint="eastAsia"/>
          <w:sz w:val="28"/>
          <w:szCs w:val="28"/>
        </w:rPr>
        <w:t>如：工作經歷證明、證照、成績單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A242C7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A242C7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7E06F1" w:rsidRDefault="000E2E11" w:rsidP="00BC29D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DD772D">
        <w:rPr>
          <w:rFonts w:ascii="標楷體" w:eastAsia="標楷體" w:hAnsi="標楷體" w:hint="eastAsia"/>
          <w:sz w:val="28"/>
          <w:szCs w:val="28"/>
        </w:rPr>
        <w:t>109年</w:t>
      </w:r>
      <w:r w:rsidR="00821B50">
        <w:rPr>
          <w:rFonts w:ascii="標楷體" w:eastAsia="標楷體" w:hAnsi="標楷體" w:hint="eastAsia"/>
          <w:sz w:val="28"/>
          <w:szCs w:val="28"/>
        </w:rPr>
        <w:t>9</w:t>
      </w:r>
      <w:r w:rsidRPr="00DD772D">
        <w:rPr>
          <w:rFonts w:ascii="標楷體" w:eastAsia="標楷體" w:hAnsi="標楷體" w:hint="eastAsia"/>
          <w:sz w:val="28"/>
          <w:szCs w:val="28"/>
        </w:rPr>
        <w:t>月</w:t>
      </w:r>
      <w:r w:rsidR="005E41BA" w:rsidRPr="00DD772D">
        <w:rPr>
          <w:rFonts w:ascii="標楷體" w:eastAsia="標楷體" w:hAnsi="標楷體" w:hint="eastAsia"/>
          <w:sz w:val="28"/>
          <w:szCs w:val="28"/>
        </w:rPr>
        <w:t>辦理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>得依實際狀況彈性調整之</w:t>
      </w:r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(視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情狀況調整甄試作業期程，實際甄試時間以甄試通知為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)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5065F0">
        <w:rPr>
          <w:rFonts w:ascii="標楷體" w:eastAsia="標楷體" w:hAnsi="標楷體" w:hint="eastAsia"/>
          <w:sz w:val="28"/>
          <w:szCs w:val="28"/>
        </w:rPr>
        <w:t>書面審查、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筆試、口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5065F0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5065F0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LINE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75493A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9550F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09550F">
        <w:rPr>
          <w:rFonts w:ascii="標楷體" w:eastAsia="標楷體" w:hAnsi="標楷體" w:hint="eastAsia"/>
          <w:sz w:val="28"/>
          <w:szCs w:val="28"/>
        </w:rPr>
        <w:t>筆試或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9550F">
        <w:rPr>
          <w:rFonts w:ascii="標楷體" w:eastAsia="標楷體" w:hAnsi="標楷體" w:hint="eastAsia"/>
          <w:sz w:val="28"/>
          <w:szCs w:val="28"/>
        </w:rPr>
        <w:t>成績合格標準請參閱員額需求表</w:t>
      </w:r>
    </w:p>
    <w:p w:rsidR="000E2E11" w:rsidRPr="00A85B32" w:rsidRDefault="0009550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(如附件1)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，</w:t>
      </w:r>
      <w:r w:rsidR="000E2E11" w:rsidRPr="00A85B32">
        <w:rPr>
          <w:rFonts w:ascii="標楷體" w:eastAsia="標楷體" w:hAnsi="標楷體"/>
          <w:sz w:val="28"/>
          <w:szCs w:val="28"/>
        </w:rPr>
        <w:t>未達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合</w:t>
      </w:r>
      <w:r w:rsidR="000E2E11"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5065F0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初、</w:t>
      </w:r>
      <w:proofErr w:type="gramStart"/>
      <w:r w:rsidR="005065F0"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065F0" w:rsidRPr="00A85B32">
        <w:rPr>
          <w:rFonts w:ascii="標楷體" w:eastAsia="標楷體" w:hAnsi="標楷體" w:hint="eastAsia"/>
          <w:sz w:val="28"/>
          <w:szCs w:val="28"/>
        </w:rPr>
        <w:t>試口試</w:t>
      </w:r>
      <w:r w:rsidR="005065F0">
        <w:rPr>
          <w:rFonts w:ascii="標楷體" w:eastAsia="標楷體" w:hAnsi="標楷體" w:hint="eastAsia"/>
          <w:sz w:val="28"/>
          <w:szCs w:val="28"/>
        </w:rPr>
        <w:t>及總成績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合格標準為70分(滿分100分)。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1.研發類：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2.技術生產類：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1.研發類：依序以初試總成績、口試平均成績、書面審查平均成績</w:t>
      </w:r>
    </w:p>
    <w:p w:rsidR="005065F0" w:rsidRP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較高者為優先；遇所有成績均相同時，由本中心</w:t>
      </w:r>
      <w:r w:rsidRPr="005065F0">
        <w:rPr>
          <w:rFonts w:ascii="標楷體" w:eastAsia="標楷體" w:hAnsi="標楷體" w:hint="eastAsia"/>
          <w:sz w:val="28"/>
          <w:szCs w:val="28"/>
        </w:rPr>
        <w:t>決定錄取順序。</w:t>
      </w:r>
    </w:p>
    <w:p w:rsidR="0009550F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2.技術生產類：依序以</w:t>
      </w:r>
      <w:r w:rsidR="0009550F">
        <w:rPr>
          <w:rFonts w:ascii="標楷體" w:eastAsia="標楷體" w:hAnsi="標楷體" w:hint="eastAsia"/>
          <w:sz w:val="28"/>
          <w:szCs w:val="28"/>
        </w:rPr>
        <w:t>筆試/</w:t>
      </w:r>
      <w:r w:rsidRPr="005065F0">
        <w:rPr>
          <w:rFonts w:ascii="標楷體" w:eastAsia="標楷體" w:hAnsi="標楷體" w:hint="eastAsia"/>
          <w:sz w:val="28"/>
          <w:szCs w:val="28"/>
        </w:rPr>
        <w:t>實作平均成績、口試平均成績</w:t>
      </w:r>
      <w:r w:rsidR="0009550F">
        <w:rPr>
          <w:rFonts w:ascii="標楷體" w:eastAsia="標楷體" w:hAnsi="標楷體" w:hint="eastAsia"/>
          <w:sz w:val="28"/>
          <w:szCs w:val="28"/>
        </w:rPr>
        <w:t>、</w:t>
      </w:r>
      <w:r w:rsidR="0009550F" w:rsidRPr="005065F0">
        <w:rPr>
          <w:rFonts w:ascii="標楷體" w:eastAsia="標楷體" w:hAnsi="標楷體" w:hint="eastAsia"/>
          <w:sz w:val="28"/>
          <w:szCs w:val="28"/>
        </w:rPr>
        <w:t>書</w:t>
      </w:r>
      <w:r w:rsidR="0009550F">
        <w:rPr>
          <w:rFonts w:ascii="標楷體" w:eastAsia="標楷體" w:hAnsi="標楷體" w:hint="eastAsia"/>
          <w:sz w:val="28"/>
          <w:szCs w:val="28"/>
        </w:rPr>
        <w:t>面審</w:t>
      </w:r>
    </w:p>
    <w:p w:rsidR="0009550F" w:rsidRDefault="0009550F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查成</w:t>
      </w:r>
      <w:r w:rsidRPr="005065F0">
        <w:rPr>
          <w:rFonts w:ascii="標楷體" w:eastAsia="標楷體" w:hAnsi="標楷體" w:hint="eastAsia"/>
          <w:sz w:val="28"/>
          <w:szCs w:val="28"/>
        </w:rPr>
        <w:t>績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較高</w:t>
      </w:r>
      <w:r w:rsidR="005065F0">
        <w:rPr>
          <w:rFonts w:ascii="標楷體" w:eastAsia="標楷體" w:hAnsi="標楷體" w:hint="eastAsia"/>
          <w:sz w:val="28"/>
          <w:szCs w:val="28"/>
        </w:rPr>
        <w:t>者為優先；遇所有成績均相同時，由本中心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決定錄取</w:t>
      </w:r>
    </w:p>
    <w:p w:rsidR="005065F0" w:rsidRPr="005065F0" w:rsidRDefault="0009550F" w:rsidP="00A245E5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順序。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7B2355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5493A" w:rsidRPr="00A85B32" w:rsidRDefault="0075493A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217435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一、甄試結果</w:t>
      </w:r>
      <w:r w:rsidR="00217435" w:rsidRPr="00A85B3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</w:t>
      </w:r>
    </w:p>
    <w:p w:rsidR="000E2E11" w:rsidRPr="00A85B32" w:rsidRDefault="00217435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通知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lastRenderedPageBreak/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(上班時間08</w:t>
      </w:r>
      <w:r w:rsidR="005065F0">
        <w:rPr>
          <w:rFonts w:ascii="標楷體" w:eastAsia="標楷體" w:hAnsi="標楷體" w:hint="eastAsia"/>
          <w:sz w:val="28"/>
          <w:szCs w:val="28"/>
        </w:rPr>
        <w:t>3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0時至1</w:t>
      </w:r>
      <w:r w:rsidR="005065F0">
        <w:rPr>
          <w:rFonts w:ascii="標楷體" w:eastAsia="標楷體" w:hAnsi="標楷體" w:hint="eastAsia"/>
          <w:sz w:val="28"/>
          <w:szCs w:val="28"/>
        </w:rPr>
        <w:t>7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30時)</w:t>
      </w:r>
      <w:r w:rsidRPr="00A85B3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BC29D4" w:rsidRPr="002D6922" w:rsidRDefault="00BC29D4" w:rsidP="00BC29D4">
      <w:pPr>
        <w:snapToGrid w:val="0"/>
        <w:spacing w:beforeLines="20" w:before="72" w:line="480" w:lineRule="exact"/>
        <w:ind w:firstLineChars="253" w:firstLine="810"/>
        <w:jc w:val="both"/>
        <w:rPr>
          <w:rFonts w:eastAsia="標楷體"/>
          <w:sz w:val="36"/>
          <w:szCs w:val="32"/>
        </w:rPr>
      </w:pPr>
      <w:r w:rsidRPr="002D6922">
        <w:rPr>
          <w:rFonts w:ascii="標楷體" w:eastAsia="標楷體" w:hAnsi="標楷體"/>
          <w:sz w:val="32"/>
          <w:szCs w:val="32"/>
        </w:rPr>
        <w:t>LINE</w:t>
      </w:r>
      <w:r w:rsidRPr="002D6922">
        <w:rPr>
          <w:rFonts w:eastAsia="標楷體"/>
          <w:sz w:val="32"/>
          <w:szCs w:val="32"/>
        </w:rPr>
        <w:t>@</w:t>
      </w:r>
      <w:r w:rsidRPr="002D6922">
        <w:rPr>
          <w:rFonts w:ascii="標楷體" w:eastAsia="標楷體" w:hAnsi="標楷體" w:hint="eastAsia"/>
          <w:sz w:val="32"/>
          <w:szCs w:val="32"/>
        </w:rPr>
        <w:t>官方帳號：</w:t>
      </w:r>
      <w:r w:rsidRPr="002D6922">
        <w:rPr>
          <w:rFonts w:eastAsia="標楷體"/>
          <w:b/>
          <w:sz w:val="36"/>
          <w:szCs w:val="32"/>
        </w:rPr>
        <w:t>@</w:t>
      </w:r>
      <w:r>
        <w:rPr>
          <w:rFonts w:eastAsia="標楷體" w:hint="eastAsia"/>
          <w:b/>
          <w:sz w:val="36"/>
          <w:szCs w:val="32"/>
        </w:rPr>
        <w:t>965y</w:t>
      </w:r>
      <w:r>
        <w:rPr>
          <w:rFonts w:eastAsia="標楷體"/>
          <w:b/>
          <w:sz w:val="36"/>
          <w:szCs w:val="32"/>
        </w:rPr>
        <w:t>vsys</w:t>
      </w:r>
    </w:p>
    <w:p w:rsidR="00BC29D4" w:rsidRPr="00BC29D4" w:rsidRDefault="00BC29D4" w:rsidP="00BC29D4">
      <w:pPr>
        <w:snapToGrid w:val="0"/>
        <w:spacing w:line="480" w:lineRule="exact"/>
        <w:ind w:firstLineChars="152" w:firstLine="486"/>
        <w:jc w:val="both"/>
        <w:rPr>
          <w:rFonts w:ascii="標楷體" w:eastAsia="標楷體" w:hAnsi="標楷體"/>
          <w:sz w:val="32"/>
          <w:szCs w:val="32"/>
        </w:rPr>
      </w:pPr>
      <w:r w:rsidRPr="002D6922">
        <w:rPr>
          <w:rFonts w:eastAsia="標楷體"/>
          <w:sz w:val="32"/>
          <w:szCs w:val="32"/>
        </w:rPr>
        <w:tab/>
        <w:t xml:space="preserve"> </w:t>
      </w:r>
      <w:r w:rsidRPr="00BC29D4">
        <w:rPr>
          <w:rFonts w:ascii="標楷體" w:eastAsia="標楷體" w:hAnsi="標楷體"/>
          <w:sz w:val="32"/>
          <w:szCs w:val="32"/>
        </w:rPr>
        <w:t xml:space="preserve"> </w:t>
      </w:r>
      <w:r w:rsidRPr="00BC29D4">
        <w:rPr>
          <w:rFonts w:ascii="標楷體" w:eastAsia="標楷體" w:hAnsi="標楷體" w:hint="eastAsia"/>
          <w:sz w:val="32"/>
          <w:szCs w:val="32"/>
        </w:rPr>
        <w:t>(敬請加入LINE</w:t>
      </w:r>
      <w:r w:rsidRPr="00BC29D4">
        <w:rPr>
          <w:rFonts w:eastAsia="標楷體" w:hint="eastAsia"/>
          <w:sz w:val="32"/>
          <w:szCs w:val="32"/>
        </w:rPr>
        <w:t>@</w:t>
      </w:r>
      <w:r w:rsidRPr="00BC29D4">
        <w:rPr>
          <w:rFonts w:ascii="標楷體" w:eastAsia="標楷體" w:hAnsi="標楷體" w:hint="eastAsia"/>
          <w:sz w:val="32"/>
          <w:szCs w:val="32"/>
        </w:rPr>
        <w:t>以利聯繫，並提供貴姓大名。)</w:t>
      </w:r>
    </w:p>
    <w:p w:rsidR="00BC29D4" w:rsidRPr="00A85B32" w:rsidRDefault="00BC29D4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BC29D4" w:rsidRPr="00A85B32" w:rsidSect="00A242C7">
          <w:footerReference w:type="default" r:id="rId8"/>
          <w:pgSz w:w="11906" w:h="16838"/>
          <w:pgMar w:top="1134" w:right="1274" w:bottom="1418" w:left="1418" w:header="850" w:footer="283" w:gutter="0"/>
          <w:cols w:space="425"/>
          <w:docGrid w:type="lines" w:linePitch="360"/>
        </w:sectPr>
      </w:pPr>
    </w:p>
    <w:p w:rsidR="000E2E11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AF7A3C" w:rsidRPr="00AF7A3C" w:rsidTr="00891363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A3C" w:rsidRPr="00AF7A3C" w:rsidRDefault="00AF7A3C" w:rsidP="00AF7A3C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7A3C">
              <w:rPr>
                <w:rFonts w:ascii="標楷體" w:eastAsia="標楷體" w:hAnsi="標楷體" w:hint="eastAsia"/>
                <w:sz w:val="32"/>
                <w:szCs w:val="32"/>
              </w:rPr>
              <w:t>國家中山科學研究院資訊管理中心109年第七次專案人力進用員額需求表</w:t>
            </w:r>
          </w:p>
        </w:tc>
      </w:tr>
      <w:tr w:rsidR="00AF7A3C" w:rsidRPr="00AF7A3C" w:rsidTr="0089136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工作</w:t>
            </w:r>
          </w:p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薪資</w:t>
            </w:r>
          </w:p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專長</w:t>
            </w:r>
          </w:p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A3C" w:rsidRPr="00AF7A3C" w:rsidRDefault="00AF7A3C" w:rsidP="00AF7A3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需求</w:t>
            </w:r>
          </w:p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工作</w:t>
            </w:r>
          </w:p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7A3C" w:rsidRPr="00AF7A3C" w:rsidRDefault="00AF7A3C" w:rsidP="00AF7A3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F7A3C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AF7A3C" w:rsidRPr="00AF7A3C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A3C" w:rsidRPr="008739CC" w:rsidRDefault="00AF7A3C" w:rsidP="00AF7A3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3C" w:rsidRPr="00821740" w:rsidRDefault="00AF7A3C" w:rsidP="00AF7A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3C" w:rsidRPr="00821740" w:rsidRDefault="00AF7A3C" w:rsidP="00AF7A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3C" w:rsidRPr="00821740" w:rsidRDefault="00AF7A3C" w:rsidP="00AF7A3C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AF7A3C" w:rsidRPr="00821740" w:rsidRDefault="00AF7A3C" w:rsidP="00AF7A3C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AF7A3C" w:rsidRPr="00821740" w:rsidRDefault="00AF7A3C" w:rsidP="00AF7A3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3C" w:rsidRPr="00701008" w:rsidRDefault="00AF7A3C" w:rsidP="00AF7A3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01008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AF7A3C" w:rsidRPr="00821740" w:rsidRDefault="00AF7A3C" w:rsidP="00AF7A3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1008">
              <w:rPr>
                <w:rFonts w:ascii="標楷體" w:eastAsia="標楷體" w:hAnsi="標楷體" w:hint="eastAsia"/>
                <w:spacing w:val="-20"/>
              </w:rPr>
              <w:t>安全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3C" w:rsidRPr="003A160D" w:rsidRDefault="00AF7A3C" w:rsidP="003A160D">
            <w:pPr>
              <w:pStyle w:val="a4"/>
              <w:widowControl/>
              <w:numPr>
                <w:ilvl w:val="0"/>
                <w:numId w:val="46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程/應用數學/統計/電子/電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機/機械/資訊/電腦(計算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機)/通訊/通信/電信/網路/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軟體/科技管理/專案管理/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航太/海洋/水文/海下/地球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科學/航海/軍事工程/化學/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材料/資料科學/數據科學/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proofErr w:type="gramStart"/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E9596E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AF7A3C" w:rsidRPr="00E9596E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AF7A3C" w:rsidRPr="003A160D" w:rsidRDefault="00AF7A3C" w:rsidP="003A160D">
            <w:pPr>
              <w:pStyle w:val="a4"/>
              <w:widowControl/>
              <w:numPr>
                <w:ilvl w:val="0"/>
                <w:numId w:val="46"/>
              </w:numPr>
              <w:spacing w:beforeLines="30" w:before="108" w:line="18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理工相關課程學分需占總學</w:t>
            </w:r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3A160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分三分之二(含)以上。</w:t>
            </w:r>
          </w:p>
          <w:p w:rsidR="00AF7A3C" w:rsidRPr="00E9596E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3A160D" w:rsidRDefault="00AF7A3C" w:rsidP="00AC1592">
            <w:pPr>
              <w:pStyle w:val="a4"/>
              <w:widowControl/>
              <w:numPr>
                <w:ilvl w:val="0"/>
                <w:numId w:val="46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成單一PDF檔</w:t>
            </w:r>
          </w:p>
          <w:p w:rsidR="00AF7A3C" w:rsidRPr="00285EA2" w:rsidRDefault="00AF7A3C" w:rsidP="00285EA2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  <w:r w:rsidRPr="003A160D">
              <w:rPr>
                <w:rFonts w:ascii="標楷體" w:eastAsia="標楷體" w:hAnsi="標楷體" w:hint="eastAsia"/>
                <w:sz w:val="23"/>
                <w:szCs w:val="23"/>
              </w:rPr>
              <w:t>上</w:t>
            </w:r>
            <w:r w:rsidRPr="00285EA2">
              <w:rPr>
                <w:rFonts w:ascii="標楷體" w:eastAsia="標楷體" w:hAnsi="標楷體" w:hint="eastAsia"/>
                <w:sz w:val="23"/>
                <w:szCs w:val="23"/>
              </w:rPr>
              <w:t>傳。</w:t>
            </w:r>
            <w:r w:rsidRPr="00285EA2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285EA2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285EA2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285EA2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955AF3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(2)大學(含以上)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各學年成績</w:t>
            </w:r>
          </w:p>
          <w:p w:rsidR="00AF7A3C" w:rsidRPr="00701008" w:rsidRDefault="00955AF3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701008">
              <w:rPr>
                <w:rFonts w:ascii="標楷體" w:eastAsia="標楷體" w:hAnsi="標楷體" w:hint="eastAsia"/>
                <w:sz w:val="23"/>
                <w:szCs w:val="23"/>
              </w:rPr>
              <w:t>單。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955AF3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(4)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提供相關專題、論文等資</w:t>
            </w:r>
            <w:r w:rsidR="00955AF3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料。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</w:t>
            </w:r>
            <w:r w:rsidR="00955AF3">
              <w:rPr>
                <w:rFonts w:ascii="標楷體" w:eastAsia="標楷體" w:hAnsi="標楷體" w:hint="eastAsia"/>
                <w:sz w:val="23"/>
                <w:szCs w:val="23"/>
              </w:rPr>
              <w:t>TOEIC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550</w:t>
            </w:r>
          </w:p>
          <w:p w:rsidR="00AF7A3C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AF7A3C" w:rsidRPr="00701008" w:rsidRDefault="00AF7A3C" w:rsidP="00AF7A3C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明。</w:t>
            </w:r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(6)檢附相關工作經歷證明或</w:t>
            </w:r>
            <w:proofErr w:type="gramStart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保明細表 (非投保總年資，</w:t>
            </w:r>
          </w:p>
          <w:p w:rsidR="00AF7A3C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AF7A3C" w:rsidRPr="00701008" w:rsidRDefault="00AF7A3C" w:rsidP="00AF7A3C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AF7A3C" w:rsidRPr="00285EA2" w:rsidRDefault="00AF7A3C" w:rsidP="00AC1592">
            <w:pPr>
              <w:pStyle w:val="a4"/>
              <w:widowControl/>
              <w:numPr>
                <w:ilvl w:val="0"/>
                <w:numId w:val="46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285EA2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285EA2">
              <w:rPr>
                <w:rFonts w:ascii="標楷體" w:eastAsia="標楷體" w:hAnsi="標楷體" w:hint="eastAsia"/>
                <w:b/>
                <w:sz w:val="23"/>
                <w:szCs w:val="23"/>
              </w:rPr>
              <w:t>加分項目</w:t>
            </w:r>
            <w:r w:rsidRPr="00285EA2">
              <w:rPr>
                <w:rFonts w:ascii="標楷體" w:eastAsia="標楷體" w:hAnsi="標楷體" w:hint="eastAsia"/>
                <w:sz w:val="23"/>
                <w:szCs w:val="23"/>
              </w:rPr>
              <w:t>(請檢附相關證明)：</w:t>
            </w:r>
          </w:p>
          <w:p w:rsidR="00AF7A3C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(1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具資訊安全相關證照(如：</w:t>
            </w:r>
          </w:p>
          <w:p w:rsidR="00AF7A3C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CISSP、CEH、CompTIA </w:t>
            </w:r>
          </w:p>
          <w:p w:rsidR="00AF7A3C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Security+、CND、ECIH、</w:t>
            </w:r>
          </w:p>
          <w:p w:rsidR="00AF7A3C" w:rsidRPr="00701008" w:rsidRDefault="00AC1592" w:rsidP="00AC1592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701008">
              <w:rPr>
                <w:rFonts w:ascii="標楷體" w:eastAsia="標楷體" w:hAnsi="標楷體" w:hint="eastAsia"/>
                <w:sz w:val="23"/>
                <w:szCs w:val="23"/>
              </w:rPr>
              <w:t>ISO</w:t>
            </w:r>
            <w:r w:rsidR="00AF7A3C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AF7A3C" w:rsidRPr="00701008">
              <w:rPr>
                <w:rFonts w:ascii="標楷體" w:eastAsia="標楷體" w:hAnsi="標楷體" w:hint="eastAsia"/>
                <w:sz w:val="23"/>
                <w:szCs w:val="23"/>
              </w:rPr>
              <w:t>27001..等)。</w:t>
            </w:r>
          </w:p>
          <w:p w:rsidR="00AF7A3C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(2)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可資佐證符合專長(技能)或</w:t>
            </w:r>
          </w:p>
          <w:p w:rsidR="00AF7A3C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工作內容需求之公、民營機</w:t>
            </w:r>
          </w:p>
          <w:p w:rsidR="00AF7A3C" w:rsidRPr="00701008" w:rsidRDefault="00AF7A3C" w:rsidP="00AF7A3C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C" w:rsidRPr="004B01BF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資安法規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)：負責辦理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各項資安法規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及公務機關應辦事項業務推動，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綜辦推動資安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治理相關工作，辦理教育訓練相關事宜。</w:t>
            </w:r>
          </w:p>
          <w:p w:rsidR="00AF7A3C" w:rsidRPr="004B01BF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資安評鑑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負責資安檢查及資安評鑑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作業規劃、執行與改善作業。</w:t>
            </w:r>
          </w:p>
          <w:p w:rsidR="00AF7A3C" w:rsidRPr="004B01BF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(端點管理)：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負責資安防護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設備或系統(如：FW / IPS/WA</w:t>
            </w:r>
            <w:r w:rsidRPr="004B01BF">
              <w:rPr>
                <w:rFonts w:ascii="標楷體" w:eastAsia="標楷體" w:hAnsi="標楷體"/>
                <w:szCs w:val="24"/>
              </w:rPr>
              <w:t>F</w:t>
            </w:r>
            <w:r w:rsidRPr="004B01BF">
              <w:rPr>
                <w:rFonts w:ascii="標楷體" w:eastAsia="標楷體" w:hAnsi="標楷體" w:hint="eastAsia"/>
                <w:szCs w:val="24"/>
              </w:rPr>
              <w:t>…等)規劃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與維管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7A3C" w:rsidRPr="004B01BF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資安監控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)：辦理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訂資通安全維護計畫，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監控資安防護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工作，依法規要求限時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處理資安事件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7A3C" w:rsidRPr="004B01BF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資安檢測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)：負責資訊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設備資安檢測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作業規劃與執行。</w:t>
            </w:r>
          </w:p>
          <w:p w:rsidR="00AF7A3C" w:rsidRPr="005C6739" w:rsidRDefault="00AF7A3C" w:rsidP="00AF7A3C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資安分析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負責資安監控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中心事件分析、追蹤及處理，辦理端點防護管理及設備使用稽核。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C" w:rsidRPr="00106D98" w:rsidRDefault="00AF7A3C" w:rsidP="00AF7A3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106D98">
              <w:rPr>
                <w:rFonts w:ascii="標楷體" w:eastAsia="標楷體" w:hAnsi="標楷體" w:hint="eastAsia"/>
                <w:szCs w:val="24"/>
              </w:rPr>
              <w:t>15員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C" w:rsidRPr="00821740" w:rsidRDefault="00AF7A3C" w:rsidP="00AF7A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AF7A3C" w:rsidRPr="00821740" w:rsidRDefault="00AF7A3C" w:rsidP="00AF7A3C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 w:rsidRPr="00821740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100%</w:t>
            </w:r>
          </w:p>
          <w:p w:rsidR="00AF7A3C" w:rsidRPr="00821740" w:rsidRDefault="00AF7A3C" w:rsidP="00AF7A3C">
            <w:pPr>
              <w:spacing w:line="300" w:lineRule="exact"/>
              <w:ind w:right="57"/>
              <w:jc w:val="both"/>
              <w:rPr>
                <w:rFonts w:ascii="標楷體" w:eastAsia="標楷體" w:hAnsi="標楷體" w:cs="Calibri"/>
                <w:b/>
                <w:bCs/>
                <w:spacing w:val="-20"/>
                <w:szCs w:val="24"/>
              </w:rPr>
            </w:pPr>
            <w:r w:rsidRPr="00821740">
              <w:rPr>
                <w:rFonts w:ascii="標楷體" w:eastAsia="標楷體" w:hAnsi="標楷體" w:cs="Times New Roman" w:hint="eastAsia"/>
                <w:spacing w:val="-20"/>
                <w:sz w:val="22"/>
              </w:rPr>
              <w:t>(70</w:t>
            </w: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 w:rsidRPr="00821740">
              <w:rPr>
                <w:rFonts w:ascii="標楷體" w:eastAsia="標楷體" w:hAnsi="標楷體" w:cs="Times New Roman" w:hint="eastAsia"/>
                <w:spacing w:val="-20"/>
                <w:sz w:val="22"/>
              </w:rPr>
              <w:t>)</w:t>
            </w:r>
          </w:p>
        </w:tc>
      </w:tr>
    </w:tbl>
    <w:p w:rsidR="00AF7A3C" w:rsidRPr="00FA0034" w:rsidRDefault="00AF7A3C" w:rsidP="00AF7A3C">
      <w:pPr>
        <w:rPr>
          <w:rFonts w:ascii="標楷體" w:eastAsia="標楷體" w:hAnsi="標楷體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099"/>
      </w:tblGrid>
      <w:tr w:rsidR="00FA0034" w:rsidRPr="00FA0034" w:rsidTr="008C43F0">
        <w:trPr>
          <w:cantSplit/>
          <w:trHeight w:val="561"/>
          <w:tblHeader/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821740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國家中山科學研究院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82174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849EC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821740" w:rsidTr="008C43F0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薪資</w:t>
            </w:r>
          </w:p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821740" w:rsidRDefault="000E2E11" w:rsidP="005A6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20607A" w:rsidRPr="00821740" w:rsidTr="008C43F0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07A" w:rsidRPr="00821740" w:rsidRDefault="0020607A" w:rsidP="0020607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Pr="00821740" w:rsidRDefault="0020607A" w:rsidP="002060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Pr="00821740" w:rsidRDefault="0020607A" w:rsidP="002060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20607A" w:rsidRDefault="0020607A" w:rsidP="0020607A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0607A" w:rsidRPr="00821740" w:rsidRDefault="0020607A" w:rsidP="0020607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演算法</w:t>
            </w:r>
          </w:p>
          <w:p w:rsidR="0020607A" w:rsidRPr="00821740" w:rsidRDefault="0020607A" w:rsidP="002060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開發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07A" w:rsidRDefault="0020607A" w:rsidP="0020607A">
            <w:pPr>
              <w:pStyle w:val="a4"/>
              <w:widowControl/>
              <w:numPr>
                <w:ilvl w:val="0"/>
                <w:numId w:val="33"/>
              </w:numPr>
              <w:spacing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工業工程/工業管理/系統工程/數學/統計/電子/電機/機械/資訊/電腦(計算機)/通訊/通信/電信/網路/軟體/</w:t>
            </w:r>
            <w:r w:rsidRPr="0020607A">
              <w:rPr>
                <w:rFonts w:ascii="標楷體" w:eastAsia="標楷體" w:hAnsi="標楷體" w:hint="eastAsia"/>
                <w:sz w:val="23"/>
                <w:szCs w:val="23"/>
              </w:rPr>
              <w:t>資訊管理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/科技管理/專案管理/航太/海洋/水文/海下/地球科學/航海/軍事工程/化學/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材料等理工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D13FAB" w:rsidRDefault="00D13FAB" w:rsidP="00570176">
            <w:pPr>
              <w:pStyle w:val="a4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Default="0020607A" w:rsidP="0020607A">
            <w:pPr>
              <w:pStyle w:val="a4"/>
              <w:widowControl/>
              <w:numPr>
                <w:ilvl w:val="0"/>
                <w:numId w:val="33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570176" w:rsidRPr="00570176" w:rsidRDefault="00570176" w:rsidP="00570176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Default="0020607A" w:rsidP="0020607A">
            <w:pPr>
              <w:pStyle w:val="a4"/>
              <w:widowControl/>
              <w:numPr>
                <w:ilvl w:val="0"/>
                <w:numId w:val="33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孰悉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C、C++、python至少一種程式設計經驗。</w:t>
            </w:r>
          </w:p>
          <w:p w:rsidR="00570176" w:rsidRPr="00570176" w:rsidRDefault="00570176" w:rsidP="00570176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Default="0020607A" w:rsidP="0020607A">
            <w:pPr>
              <w:pStyle w:val="a4"/>
              <w:widowControl/>
              <w:numPr>
                <w:ilvl w:val="0"/>
                <w:numId w:val="33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20607A" w:rsidRDefault="0020607A" w:rsidP="0020607A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(2)大學(含以上)各學年成績單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20607A" w:rsidRDefault="0020607A" w:rsidP="0020607A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(4)提供相關專業經驗、專題、</w:t>
            </w:r>
          </w:p>
          <w:p w:rsidR="0020607A" w:rsidRDefault="0020607A" w:rsidP="0020607A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論文。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全民英檢中級或TOEIC550</w:t>
            </w:r>
          </w:p>
          <w:p w:rsidR="00570176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分(含)以上等同附件3證</w:t>
            </w:r>
          </w:p>
          <w:p w:rsidR="0020607A" w:rsidRDefault="00570176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0607A">
              <w:rPr>
                <w:rFonts w:ascii="標楷體" w:eastAsia="標楷體" w:hAnsi="標楷體" w:hint="eastAsia"/>
                <w:sz w:val="23"/>
                <w:szCs w:val="23"/>
              </w:rPr>
              <w:t>明。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(6)相關工作經歷證明或檢附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保明細表(非投保總年資，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請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570176" w:rsidRDefault="00570176" w:rsidP="00570176">
            <w:pPr>
              <w:spacing w:line="2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Default="0020607A" w:rsidP="0020607A">
            <w:pPr>
              <w:pStyle w:val="010"/>
              <w:numPr>
                <w:ilvl w:val="0"/>
                <w:numId w:val="33"/>
              </w:numPr>
              <w:spacing w:beforeLines="50" w:before="180" w:line="240" w:lineRule="exac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提供下列資格條件為佳，並納入書面審查</w:t>
            </w:r>
            <w:r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>
              <w:rPr>
                <w:rFonts w:hint="eastAsia"/>
                <w:color w:val="auto"/>
                <w:sz w:val="23"/>
                <w:szCs w:val="23"/>
              </w:rPr>
              <w:t>(請檢附相關證明)：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(1)熟悉docker container。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(2)熟悉影像串流處理流程。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(3)具Deep Learning概念。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(4)具Nvidia DeepStream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   經驗。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(5)具GStreamer經驗。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(6)其他可資佐證符合專長(技能)或工作內容需求之公、民營機構訓練證照或證明。</w:t>
            </w:r>
          </w:p>
          <w:p w:rsidR="0020607A" w:rsidRDefault="0020607A" w:rsidP="0020607A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(7)程式相關作品集。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64D" w:rsidRDefault="0020607A" w:rsidP="00597A14">
            <w:pPr>
              <w:pStyle w:val="a4"/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影像串流處理程式開發。</w:t>
            </w:r>
          </w:p>
          <w:p w:rsidR="00597A14" w:rsidRPr="00597A14" w:rsidRDefault="00597A14" w:rsidP="002D5DDB">
            <w:pPr>
              <w:pStyle w:val="a4"/>
              <w:widowControl/>
              <w:snapToGrid w:val="0"/>
              <w:spacing w:line="140" w:lineRule="exact"/>
              <w:ind w:leftChars="0" w:left="284"/>
              <w:jc w:val="both"/>
              <w:rPr>
                <w:rFonts w:ascii="標楷體" w:eastAsia="標楷體" w:hAnsi="標楷體"/>
              </w:rPr>
            </w:pPr>
          </w:p>
          <w:p w:rsidR="009B664D" w:rsidRDefault="0020607A" w:rsidP="009B664D">
            <w:pPr>
              <w:pStyle w:val="a4"/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智慧型影像分析系統開發。</w:t>
            </w:r>
          </w:p>
          <w:p w:rsidR="00597A14" w:rsidRPr="00597A14" w:rsidRDefault="00597A14" w:rsidP="00597A14">
            <w:pPr>
              <w:widowControl/>
              <w:snapToGrid w:val="0"/>
              <w:spacing w:line="140" w:lineRule="exact"/>
              <w:jc w:val="both"/>
              <w:rPr>
                <w:rFonts w:ascii="標楷體" w:eastAsia="標楷體" w:hAnsi="標楷體"/>
              </w:rPr>
            </w:pPr>
          </w:p>
          <w:p w:rsidR="0020607A" w:rsidRDefault="0020607A" w:rsidP="0020607A">
            <w:pPr>
              <w:pStyle w:val="a4"/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深度學習演算法應用及調校。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07A" w:rsidRDefault="0020607A" w:rsidP="0020607A">
            <w:pPr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06D9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07A" w:rsidRDefault="0020607A" w:rsidP="0020607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20607A" w:rsidRDefault="0020607A" w:rsidP="002060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20607A" w:rsidRDefault="0020607A" w:rsidP="0020607A">
            <w:pPr>
              <w:spacing w:line="280" w:lineRule="exact"/>
              <w:rPr>
                <w:rFonts w:ascii="Times New Roman" w:eastAsia="新細明體" w:hAnsi="Times New Roman" w:cs="Times New Roman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2"/>
              </w:rPr>
              <w:t>100%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)</w:t>
            </w:r>
          </w:p>
        </w:tc>
      </w:tr>
      <w:tr w:rsidR="0020607A" w:rsidRPr="00821740" w:rsidTr="00F32A53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07A" w:rsidRPr="00821740" w:rsidRDefault="001D1335" w:rsidP="0020607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20607A" w:rsidRDefault="0020607A" w:rsidP="0020607A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0607A" w:rsidRDefault="0020607A" w:rsidP="0020607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資通電</w:t>
            </w:r>
          </w:p>
          <w:p w:rsidR="0020607A" w:rsidRDefault="0020607A" w:rsidP="002060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pStyle w:val="a4"/>
              <w:widowControl/>
              <w:numPr>
                <w:ilvl w:val="0"/>
                <w:numId w:val="2"/>
              </w:numPr>
              <w:spacing w:line="260" w:lineRule="exact"/>
              <w:ind w:leftChars="0" w:left="278" w:hanging="278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20607A" w:rsidRPr="00891363" w:rsidRDefault="0020607A" w:rsidP="0020607A">
            <w:pPr>
              <w:pStyle w:val="a4"/>
              <w:widowControl/>
              <w:spacing w:line="160" w:lineRule="exact"/>
              <w:ind w:leftChars="0" w:left="0"/>
              <w:rPr>
                <w:rFonts w:ascii="標楷體" w:eastAsia="標楷體" w:hAnsi="標楷體"/>
                <w:sz w:val="20"/>
                <w:szCs w:val="23"/>
              </w:rPr>
            </w:pPr>
          </w:p>
          <w:p w:rsidR="0020607A" w:rsidRDefault="0020607A" w:rsidP="0020607A">
            <w:pPr>
              <w:pStyle w:val="a4"/>
              <w:widowControl/>
              <w:numPr>
                <w:ilvl w:val="0"/>
                <w:numId w:val="2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20607A" w:rsidRPr="00891363" w:rsidRDefault="0020607A" w:rsidP="0020607A">
            <w:pPr>
              <w:widowControl/>
              <w:spacing w:line="1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Pr="00E74B7E" w:rsidRDefault="0020607A" w:rsidP="0020607A">
            <w:pPr>
              <w:pStyle w:val="a4"/>
              <w:widowControl/>
              <w:numPr>
                <w:ilvl w:val="0"/>
                <w:numId w:val="2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F32A53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20607A" w:rsidRPr="00E74B7E" w:rsidRDefault="0020607A" w:rsidP="0020607A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20607A" w:rsidRPr="00E74B7E" w:rsidRDefault="0020607A" w:rsidP="0020607A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20607A" w:rsidRPr="00E74B7E" w:rsidRDefault="0020607A" w:rsidP="0020607A">
            <w:pPr>
              <w:spacing w:line="260" w:lineRule="exact"/>
              <w:ind w:rightChars="-2" w:right="-5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料。</w:t>
            </w:r>
          </w:p>
          <w:p w:rsidR="0020607A" w:rsidRPr="004F352C" w:rsidRDefault="0020607A" w:rsidP="0020607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>檢附英語能力相關證明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0607A" w:rsidRPr="004F352C" w:rsidRDefault="0020607A" w:rsidP="0020607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20607A" w:rsidRDefault="0020607A" w:rsidP="0020607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等同附件3證</w:t>
            </w:r>
          </w:p>
          <w:p w:rsidR="0020607A" w:rsidRDefault="0020607A" w:rsidP="0020607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(6)檢附相關工作經歷證明或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勞保明細表 (非投保總年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20607A" w:rsidRDefault="0020607A" w:rsidP="0020607A">
            <w:pPr>
              <w:spacing w:line="2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20607A" w:rsidRPr="00E74B7E" w:rsidRDefault="0020607A" w:rsidP="0020607A">
            <w:pPr>
              <w:pStyle w:val="a4"/>
              <w:numPr>
                <w:ilvl w:val="0"/>
                <w:numId w:val="2"/>
              </w:numPr>
              <w:spacing w:beforeLines="50" w:before="180" w:line="260" w:lineRule="exact"/>
              <w:ind w:leftChars="0" w:left="278" w:hanging="278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加分項目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(請檢附相關證明)：</w:t>
            </w:r>
          </w:p>
          <w:p w:rsidR="0020607A" w:rsidRPr="00E74B7E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(1)具網路系統專案規劃管理/</w:t>
            </w:r>
          </w:p>
          <w:p w:rsidR="0020607A" w:rsidRPr="00E74B7E" w:rsidRDefault="0020607A" w:rsidP="0020607A">
            <w:pPr>
              <w:spacing w:line="260" w:lineRule="exact"/>
              <w:ind w:hanging="5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網路作業環境維運管理經</w:t>
            </w:r>
          </w:p>
          <w:p w:rsidR="0020607A" w:rsidRPr="00E74B7E" w:rsidRDefault="0020607A" w:rsidP="0020607A">
            <w:pPr>
              <w:spacing w:line="260" w:lineRule="exact"/>
              <w:ind w:hanging="5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驗。</w:t>
            </w:r>
          </w:p>
          <w:p w:rsidR="0020607A" w:rsidRPr="00E74B7E" w:rsidRDefault="0020607A" w:rsidP="0020607A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(2)CCNA以上或網路架設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丙乙以上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之網路相關證照。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(3)可資佐證符合專長(技能)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</w:t>
            </w:r>
          </w:p>
          <w:p w:rsidR="0020607A" w:rsidRDefault="0020607A" w:rsidP="0020607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營機構訓練證照或證明。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A" w:rsidRPr="007B7804" w:rsidRDefault="0020607A" w:rsidP="0020607A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line="300" w:lineRule="exact"/>
              <w:ind w:leftChars="0" w:left="275" w:hanging="275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負責網路系統整合相關專案建置，包含：規劃、設計、安裝、測試。</w:t>
            </w:r>
          </w:p>
          <w:p w:rsidR="0020607A" w:rsidRPr="00E74B7E" w:rsidRDefault="0020607A" w:rsidP="0020607A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網路專案相關文件製作。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 w:hint="eastAsia"/>
              </w:rPr>
              <w:t xml:space="preserve"> </w:t>
            </w:r>
            <w:r w:rsidRPr="008739C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0607A" w:rsidRDefault="0020607A" w:rsidP="0020607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20607A" w:rsidRDefault="0020607A" w:rsidP="0020607A">
            <w:pPr>
              <w:spacing w:line="280" w:lineRule="exact"/>
              <w:rPr>
                <w:rFonts w:ascii="Times New Roman" w:eastAsia="新細明體" w:hAnsi="Times New Roman" w:cs="Times New Roman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2"/>
              </w:rPr>
              <w:t>100%</w:t>
            </w:r>
          </w:p>
          <w:p w:rsidR="0020607A" w:rsidRDefault="0020607A" w:rsidP="0020607A">
            <w:pPr>
              <w:spacing w:line="300" w:lineRule="exact"/>
              <w:ind w:right="57"/>
              <w:jc w:val="both"/>
              <w:rPr>
                <w:rFonts w:ascii="標楷體" w:eastAsia="標楷體" w:hAnsi="標楷體" w:cs="Calibri"/>
                <w:b/>
                <w:bCs/>
                <w:spacing w:val="-2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)</w:t>
            </w:r>
          </w:p>
        </w:tc>
      </w:tr>
    </w:tbl>
    <w:p w:rsidR="00E21C1A" w:rsidRDefault="00E21C1A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DD772D" w:rsidRDefault="00DD772D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DD772D" w:rsidRDefault="00DD772D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851"/>
        <w:gridCol w:w="850"/>
        <w:gridCol w:w="3119"/>
        <w:gridCol w:w="1701"/>
        <w:gridCol w:w="570"/>
        <w:gridCol w:w="567"/>
        <w:gridCol w:w="1170"/>
        <w:gridCol w:w="6"/>
      </w:tblGrid>
      <w:tr w:rsidR="008739CC" w:rsidRPr="008739CC" w:rsidTr="00CC35B0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C" w:rsidRPr="008739CC" w:rsidRDefault="008739CC" w:rsidP="008739CC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39CC">
              <w:rPr>
                <w:rFonts w:ascii="標楷體" w:eastAsia="標楷體" w:hAnsi="標楷體" w:hint="eastAsia"/>
                <w:sz w:val="32"/>
                <w:szCs w:val="32"/>
              </w:rPr>
              <w:t>國家中山科學研究院資訊管理中心109年第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8739CC">
              <w:rPr>
                <w:rFonts w:ascii="標楷體" w:eastAsia="標楷體" w:hAnsi="標楷體" w:hint="eastAsia"/>
                <w:sz w:val="32"/>
                <w:szCs w:val="32"/>
              </w:rPr>
              <w:t>次專案人力進用員額需求表</w:t>
            </w:r>
          </w:p>
        </w:tc>
      </w:tr>
      <w:tr w:rsidR="008739CC" w:rsidRPr="008739CC" w:rsidTr="00CC35B0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工作</w:t>
            </w:r>
          </w:p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薪資</w:t>
            </w:r>
          </w:p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專長</w:t>
            </w:r>
          </w:p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9CC" w:rsidRPr="008739CC" w:rsidRDefault="008739CC" w:rsidP="008739C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739C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需求</w:t>
            </w:r>
          </w:p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工作</w:t>
            </w:r>
          </w:p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39CC" w:rsidRPr="008739CC" w:rsidRDefault="008739CC" w:rsidP="008739CC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739CC">
              <w:rPr>
                <w:rFonts w:eastAsia="標楷體" w:hint="eastAsia"/>
                <w:b/>
              </w:rPr>
              <w:t>甄試方式</w:t>
            </w:r>
          </w:p>
        </w:tc>
      </w:tr>
      <w:tr w:rsidR="008739CC" w:rsidRPr="008739CC" w:rsidTr="00CC35B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CC" w:rsidRPr="008739CC" w:rsidRDefault="001D1335" w:rsidP="008739C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39CC" w:rsidRPr="00A413D0" w:rsidRDefault="008739CC" w:rsidP="008739C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39CC" w:rsidRPr="00A413D0" w:rsidRDefault="008739CC" w:rsidP="008739C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資通電</w:t>
            </w:r>
          </w:p>
          <w:p w:rsidR="008739CC" w:rsidRPr="00A413D0" w:rsidRDefault="008739CC" w:rsidP="008739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Default="008739CC" w:rsidP="008739CC">
            <w:pPr>
              <w:pStyle w:val="a4"/>
              <w:widowControl/>
              <w:numPr>
                <w:ilvl w:val="0"/>
                <w:numId w:val="38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891363" w:rsidRPr="00A413D0" w:rsidRDefault="00891363" w:rsidP="003A160D">
            <w:pPr>
              <w:pStyle w:val="a4"/>
              <w:widowControl/>
              <w:spacing w:line="160" w:lineRule="exact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</w:p>
          <w:p w:rsidR="008739CC" w:rsidRDefault="008739CC" w:rsidP="008739CC">
            <w:pPr>
              <w:pStyle w:val="a4"/>
              <w:widowControl/>
              <w:numPr>
                <w:ilvl w:val="0"/>
                <w:numId w:val="38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891363" w:rsidRPr="00891363" w:rsidRDefault="00891363" w:rsidP="003A160D">
            <w:pPr>
              <w:widowControl/>
              <w:spacing w:line="1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8739CC" w:rsidRPr="00A413D0" w:rsidRDefault="008739CC" w:rsidP="008739CC">
            <w:pPr>
              <w:pStyle w:val="a4"/>
              <w:widowControl/>
              <w:numPr>
                <w:ilvl w:val="0"/>
                <w:numId w:val="38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F32A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F32A53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8739CC" w:rsidRPr="00A413D0" w:rsidRDefault="008739CC" w:rsidP="008739C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8739CC" w:rsidRPr="00A413D0" w:rsidRDefault="008739CC" w:rsidP="008739C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8739CC" w:rsidRPr="00A413D0" w:rsidRDefault="008739CC" w:rsidP="008739CC">
            <w:pPr>
              <w:spacing w:line="260" w:lineRule="exact"/>
              <w:ind w:rightChars="-2" w:right="-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   料。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8739CC" w:rsidRPr="00A413D0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8739CC" w:rsidRPr="00A413D0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8739CC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8739CC" w:rsidRPr="00A413D0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(6)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檢附相關工作經歷證明或</w:t>
            </w:r>
          </w:p>
          <w:p w:rsidR="008739CC" w:rsidRPr="00A413D0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8739CC" w:rsidRPr="00A413D0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8739CC" w:rsidRDefault="008739CC" w:rsidP="008739C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891363" w:rsidRPr="00A413D0" w:rsidRDefault="00891363" w:rsidP="003A160D">
            <w:pPr>
              <w:widowControl/>
              <w:spacing w:line="16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8739CC" w:rsidRPr="00A413D0" w:rsidRDefault="008739CC" w:rsidP="008739CC">
            <w:pPr>
              <w:pStyle w:val="a4"/>
              <w:widowControl/>
              <w:numPr>
                <w:ilvl w:val="0"/>
                <w:numId w:val="38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A413D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加分項目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(請檢附相關證明)：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(1)具雲端、虛擬化、資源池、</w:t>
            </w:r>
          </w:p>
          <w:p w:rsidR="008739CC" w:rsidRPr="00A413D0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資料等系統專案規劃管理及</w:t>
            </w:r>
          </w:p>
          <w:p w:rsidR="008607E2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資料中心環境維運管理經</w:t>
            </w:r>
          </w:p>
          <w:p w:rsidR="008739CC" w:rsidRPr="00A413D0" w:rsidRDefault="008607E2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A413D0">
              <w:rPr>
                <w:rFonts w:ascii="標楷體" w:eastAsia="標楷體" w:hAnsi="標楷體" w:hint="eastAsia"/>
                <w:sz w:val="23"/>
                <w:szCs w:val="23"/>
              </w:rPr>
              <w:t>驗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8739CC" w:rsidRPr="00A413D0" w:rsidRDefault="008739CC" w:rsidP="008739CC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(2)VMware VCP/Microsft </w:t>
            </w:r>
          </w:p>
          <w:p w:rsidR="008739CC" w:rsidRPr="00A413D0" w:rsidRDefault="008739CC" w:rsidP="008739CC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Hyper-v以上或雲端技術相</w:t>
            </w:r>
          </w:p>
          <w:p w:rsidR="008739CC" w:rsidRPr="00A413D0" w:rsidRDefault="008739CC" w:rsidP="008739CC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關相關證照。</w:t>
            </w:r>
          </w:p>
          <w:p w:rsidR="008739CC" w:rsidRDefault="008739CC" w:rsidP="008739C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(3)可資佐證符合專長(技能)</w:t>
            </w:r>
          </w:p>
          <w:p w:rsidR="008739CC" w:rsidRDefault="007D130B" w:rsidP="007D130B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A413D0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</w:t>
            </w:r>
          </w:p>
          <w:p w:rsidR="008739CC" w:rsidRPr="00A413D0" w:rsidRDefault="007D130B" w:rsidP="007D130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A413D0">
              <w:rPr>
                <w:rFonts w:ascii="標楷體" w:eastAsia="標楷體" w:hAnsi="標楷體" w:hint="eastAsia"/>
                <w:sz w:val="23"/>
                <w:szCs w:val="23"/>
              </w:rPr>
              <w:t>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7B7804" w:rsidRDefault="008739CC" w:rsidP="008739CC">
            <w:pPr>
              <w:pStyle w:val="a4"/>
              <w:widowControl/>
              <w:numPr>
                <w:ilvl w:val="0"/>
                <w:numId w:val="39"/>
              </w:numPr>
              <w:snapToGrid w:val="0"/>
              <w:spacing w:line="300" w:lineRule="exact"/>
              <w:ind w:leftChars="0" w:left="275" w:hanging="275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負責雲端虛擬化系統整合相關專案建置，包含：規劃、設計、安裝、測試。</w:t>
            </w:r>
          </w:p>
          <w:p w:rsidR="008739CC" w:rsidRPr="00A413D0" w:rsidRDefault="008739CC" w:rsidP="008739CC">
            <w:pPr>
              <w:pStyle w:val="a4"/>
              <w:widowControl/>
              <w:numPr>
                <w:ilvl w:val="0"/>
                <w:numId w:val="39"/>
              </w:numPr>
              <w:snapToGrid w:val="0"/>
              <w:spacing w:beforeLines="50" w:before="180" w:line="300" w:lineRule="exact"/>
              <w:ind w:leftChars="0" w:left="275" w:hanging="2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雲端虛擬化專案相關文件製作。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2F7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739CC">
              <w:rPr>
                <w:rFonts w:ascii="標楷體" w:eastAsia="標楷體" w:hAnsi="標楷體"/>
              </w:rPr>
              <w:t>1</w:t>
            </w:r>
            <w:r w:rsidRPr="00A413D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A413D0" w:rsidRDefault="008739CC" w:rsidP="008739C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13D0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739CC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739CC" w:rsidRDefault="008739CC" w:rsidP="00F32A53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8739CC" w:rsidRPr="00F32A53" w:rsidRDefault="008739CC" w:rsidP="00F32A53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 w:rsidR="00CC35B0" w:rsidRPr="00F32A53"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100</w:t>
            </w:r>
            <w:r w:rsidR="008607E2" w:rsidRPr="00F32A53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%</w:t>
            </w:r>
          </w:p>
          <w:p w:rsidR="008739CC" w:rsidRPr="00F32A53" w:rsidRDefault="008739CC" w:rsidP="00F32A53">
            <w:pPr>
              <w:spacing w:line="280" w:lineRule="exact"/>
              <w:rPr>
                <w:rFonts w:ascii="標楷體" w:eastAsia="標楷體" w:hAnsi="標楷體" w:cs="新細明體"/>
                <w:bCs/>
                <w:spacing w:val="-20"/>
                <w:szCs w:val="24"/>
              </w:rPr>
            </w:pPr>
            <w:r w:rsidRPr="00F32A53">
              <w:rPr>
                <w:rFonts w:ascii="標楷體" w:eastAsia="標楷體" w:hAnsi="標楷體"/>
                <w:bCs/>
                <w:spacing w:val="-20"/>
                <w:sz w:val="22"/>
              </w:rPr>
              <w:t>(70</w:t>
            </w:r>
            <w:r w:rsidRPr="00F32A53">
              <w:rPr>
                <w:rFonts w:ascii="標楷體" w:eastAsia="標楷體" w:hAnsi="標楷體" w:hint="eastAsia"/>
                <w:bCs/>
                <w:spacing w:val="-20"/>
                <w:sz w:val="22"/>
              </w:rPr>
              <w:t>分合格</w:t>
            </w:r>
            <w:r w:rsidRPr="00F32A53">
              <w:rPr>
                <w:rFonts w:ascii="標楷體" w:eastAsia="標楷體" w:hAnsi="標楷體"/>
                <w:bCs/>
                <w:spacing w:val="-20"/>
                <w:sz w:val="22"/>
              </w:rPr>
              <w:t>)</w:t>
            </w:r>
          </w:p>
        </w:tc>
      </w:tr>
      <w:tr w:rsidR="008739CC" w:rsidRPr="008739CC" w:rsidTr="00CC35B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CC" w:rsidRPr="008739CC" w:rsidRDefault="001D1335" w:rsidP="008739C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39CC" w:rsidRPr="00A85B32" w:rsidRDefault="008739CC" w:rsidP="008739C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39CC" w:rsidRPr="00A85B32" w:rsidRDefault="008739CC" w:rsidP="008739C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資通電</w:t>
            </w:r>
          </w:p>
          <w:p w:rsidR="008739CC" w:rsidRPr="00A85B32" w:rsidRDefault="008739CC" w:rsidP="008739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CC" w:rsidRPr="00ED33F6" w:rsidRDefault="008739CC" w:rsidP="008739CC">
            <w:pPr>
              <w:pStyle w:val="a4"/>
              <w:widowControl/>
              <w:numPr>
                <w:ilvl w:val="0"/>
                <w:numId w:val="41"/>
              </w:numPr>
              <w:spacing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資訊/電腦(計算機)/通訊/通信/電信/網路/軟體/</w:t>
            </w:r>
          </w:p>
          <w:p w:rsidR="008739CC" w:rsidRPr="00ED33F6" w:rsidRDefault="008739CC" w:rsidP="008739CC">
            <w:pPr>
              <w:pStyle w:val="a4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電機/電子/系統工程等理</w:t>
            </w:r>
          </w:p>
          <w:p w:rsidR="008739CC" w:rsidRPr="00ED33F6" w:rsidRDefault="008739CC" w:rsidP="008739CC">
            <w:pPr>
              <w:pStyle w:val="a4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工系所畢業。</w:t>
            </w:r>
          </w:p>
          <w:p w:rsidR="00F32A53" w:rsidRPr="00ED33F6" w:rsidRDefault="00F32A53" w:rsidP="008739CC">
            <w:pPr>
              <w:pStyle w:val="a4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F32A53" w:rsidRPr="00ED33F6" w:rsidRDefault="008739CC" w:rsidP="003202FC">
            <w:pPr>
              <w:pStyle w:val="a4"/>
              <w:widowControl/>
              <w:numPr>
                <w:ilvl w:val="0"/>
                <w:numId w:val="41"/>
              </w:numPr>
              <w:spacing w:line="24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3202FC" w:rsidRPr="00ED33F6" w:rsidRDefault="003202FC" w:rsidP="003202FC">
            <w:pPr>
              <w:pStyle w:val="a4"/>
              <w:widowControl/>
              <w:spacing w:line="24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</w:p>
          <w:p w:rsidR="008739CC" w:rsidRPr="00ED33F6" w:rsidRDefault="008739CC" w:rsidP="003202FC">
            <w:pPr>
              <w:pStyle w:val="a4"/>
              <w:widowControl/>
              <w:numPr>
                <w:ilvl w:val="0"/>
                <w:numId w:val="41"/>
              </w:numPr>
              <w:spacing w:line="24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8739CC" w:rsidRPr="00ED33F6" w:rsidRDefault="008739CC" w:rsidP="008739CC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8739CC" w:rsidRPr="00ED33F6" w:rsidRDefault="008739CC" w:rsidP="008739CC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8739CC" w:rsidRPr="00ED33F6" w:rsidRDefault="008739CC" w:rsidP="008739CC">
            <w:pPr>
              <w:widowControl/>
              <w:spacing w:line="240" w:lineRule="exact"/>
              <w:ind w:rightChars="-2" w:right="-5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料。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(5)檢附英文能力相關證明：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全民英檢中級/T</w:t>
            </w:r>
            <w:r w:rsidR="00955AF3">
              <w:rPr>
                <w:rFonts w:ascii="標楷體" w:eastAsia="標楷體" w:hAnsi="標楷體" w:hint="eastAsia"/>
                <w:sz w:val="23"/>
                <w:szCs w:val="23"/>
              </w:rPr>
              <w:t xml:space="preserve">OEIC 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550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以上及其他英文檢定證照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同等級以上。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Pr="00ED33F6">
              <w:rPr>
                <w:rFonts w:ascii="標楷體" w:eastAsia="標楷體" w:hAnsi="標楷體"/>
                <w:sz w:val="23"/>
                <w:szCs w:val="23"/>
              </w:rPr>
              <w:t>6)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檢附相關工作經歷證明或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F32A53" w:rsidRPr="00ED33F6" w:rsidRDefault="00F32A53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8739CC" w:rsidRPr="00ED33F6" w:rsidRDefault="008739CC" w:rsidP="008739CC">
            <w:pPr>
              <w:pStyle w:val="a4"/>
              <w:widowControl/>
              <w:numPr>
                <w:ilvl w:val="0"/>
                <w:numId w:val="41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加分項目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(請檢附相關證明)：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(1)具通信設備類比/數位介面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控制開發及測試經驗。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(2</w:t>
            </w:r>
            <w:r w:rsidRPr="00ED33F6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具網路系統專案規劃管理/</w:t>
            </w:r>
          </w:p>
          <w:p w:rsidR="0017283D" w:rsidRPr="00ED33F6" w:rsidRDefault="0017283D" w:rsidP="0017283D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網路作業環境維運管理經</w:t>
            </w:r>
          </w:p>
          <w:p w:rsidR="008739CC" w:rsidRPr="00ED33F6" w:rsidRDefault="0017283D" w:rsidP="0017283D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驗。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(3)具總機系統、IPPBX規劃設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計或廣播系統建置經驗。</w:t>
            </w:r>
          </w:p>
          <w:p w:rsidR="0017283D" w:rsidRPr="00ED33F6" w:rsidRDefault="008739CC" w:rsidP="008739CC">
            <w:pPr>
              <w:widowControl/>
              <w:spacing w:line="240" w:lineRule="exact"/>
              <w:ind w:left="288" w:hangingChars="125" w:hanging="288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(4</w:t>
            </w:r>
            <w:r w:rsidRPr="00ED33F6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="0036337E">
              <w:rPr>
                <w:rFonts w:ascii="標楷體" w:eastAsia="標楷體" w:hAnsi="標楷體" w:hint="eastAsia"/>
                <w:sz w:val="23"/>
                <w:szCs w:val="23"/>
              </w:rPr>
              <w:t>具電力電子</w:t>
            </w:r>
            <w:proofErr w:type="gramStart"/>
            <w:r w:rsidR="0036337E">
              <w:rPr>
                <w:rFonts w:ascii="標楷體" w:eastAsia="標楷體" w:hAnsi="標楷體" w:hint="eastAsia"/>
                <w:sz w:val="23"/>
                <w:szCs w:val="23"/>
              </w:rPr>
              <w:t>技術士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乙級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</w:p>
          <w:p w:rsidR="0017283D" w:rsidRPr="00ED33F6" w:rsidRDefault="0017283D" w:rsidP="0017283D">
            <w:pPr>
              <w:widowControl/>
              <w:spacing w:line="240" w:lineRule="exact"/>
              <w:ind w:left="288" w:hangingChars="125" w:hanging="288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電子儀表乙級、工業電子乙</w:t>
            </w:r>
          </w:p>
          <w:p w:rsidR="0017283D" w:rsidRPr="00ED33F6" w:rsidRDefault="0017283D" w:rsidP="0017283D">
            <w:pPr>
              <w:widowControl/>
              <w:spacing w:line="240" w:lineRule="exact"/>
              <w:ind w:left="288" w:hangingChars="125" w:hanging="288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級、數位電子乙級等相關證</w:t>
            </w:r>
          </w:p>
          <w:p w:rsidR="008739CC" w:rsidRPr="00ED33F6" w:rsidRDefault="0017283D" w:rsidP="0017283D">
            <w:pPr>
              <w:widowControl/>
              <w:spacing w:line="240" w:lineRule="exact"/>
              <w:ind w:left="288" w:hangingChars="125" w:hanging="288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照。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/>
                <w:sz w:val="23"/>
                <w:szCs w:val="23"/>
              </w:rPr>
              <w:t>(5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)CDCP、CDCS、CCNA或CCNP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相關證照。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(6)國內、外學術期刊發表(相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關)論文紀錄。</w:t>
            </w:r>
          </w:p>
          <w:p w:rsidR="0017283D" w:rsidRPr="00ED33F6" w:rsidRDefault="008739CC" w:rsidP="0017283D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(7</w:t>
            </w:r>
            <w:r w:rsidRPr="00ED33F6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參加國、內外競賽獲獎證</w:t>
            </w:r>
          </w:p>
          <w:p w:rsidR="008739CC" w:rsidRPr="00ED33F6" w:rsidRDefault="0017283D" w:rsidP="0017283D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明。</w:t>
            </w:r>
          </w:p>
          <w:p w:rsidR="008739CC" w:rsidRPr="00ED33F6" w:rsidRDefault="008739CC" w:rsidP="008739CC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/>
                <w:sz w:val="23"/>
                <w:szCs w:val="23"/>
              </w:rPr>
              <w:t>(8)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可資佐證符合專長(技能)</w:t>
            </w:r>
          </w:p>
          <w:p w:rsidR="008739CC" w:rsidRPr="00ED33F6" w:rsidRDefault="0017283D" w:rsidP="0017283D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</w:t>
            </w:r>
          </w:p>
          <w:p w:rsidR="008739CC" w:rsidRPr="00A85B32" w:rsidRDefault="0017283D" w:rsidP="0017283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8739CC" w:rsidRPr="00ED33F6">
              <w:rPr>
                <w:rFonts w:ascii="標楷體" w:eastAsia="標楷體" w:hAnsi="標楷體" w:hint="eastAsia"/>
                <w:sz w:val="23"/>
                <w:szCs w:val="23"/>
              </w:rPr>
              <w:t>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14" w:rsidRPr="002D42B1" w:rsidRDefault="008739CC" w:rsidP="002D42B1">
            <w:pPr>
              <w:pStyle w:val="a4"/>
              <w:widowControl/>
              <w:numPr>
                <w:ilvl w:val="0"/>
                <w:numId w:val="47"/>
              </w:numPr>
              <w:snapToGrid w:val="0"/>
              <w:spacing w:beforeLines="50" w:before="180" w:line="300" w:lineRule="exact"/>
              <w:ind w:leftChars="0"/>
              <w:jc w:val="both"/>
              <w:rPr>
                <w:rFonts w:ascii="標楷體" w:eastAsia="標楷體" w:hAnsi="標楷體"/>
                <w:szCs w:val="23"/>
              </w:rPr>
            </w:pPr>
            <w:proofErr w:type="gramStart"/>
            <w:r w:rsidRPr="00033DC5">
              <w:rPr>
                <w:rFonts w:ascii="標楷體" w:eastAsia="標楷體" w:hAnsi="標楷體" w:hint="eastAsia"/>
              </w:rPr>
              <w:t>通</w:t>
            </w:r>
            <w:r w:rsidRPr="00033DC5">
              <w:rPr>
                <w:rFonts w:ascii="標楷體" w:eastAsia="標楷體" w:hAnsi="標楷體" w:hint="eastAsia"/>
                <w:szCs w:val="23"/>
              </w:rPr>
              <w:t>資電基礎</w:t>
            </w:r>
            <w:proofErr w:type="gramEnd"/>
            <w:r w:rsidRPr="00033DC5">
              <w:rPr>
                <w:rFonts w:ascii="標楷體" w:eastAsia="標楷體" w:hAnsi="標楷體" w:hint="eastAsia"/>
                <w:szCs w:val="23"/>
              </w:rPr>
              <w:t>建設相關規劃、設計、開發、系統整合及建置。</w:t>
            </w:r>
          </w:p>
          <w:p w:rsidR="008739CC" w:rsidRPr="002D42B1" w:rsidRDefault="008739CC" w:rsidP="002D42B1">
            <w:pPr>
              <w:pStyle w:val="a4"/>
              <w:widowControl/>
              <w:numPr>
                <w:ilvl w:val="0"/>
                <w:numId w:val="47"/>
              </w:numPr>
              <w:snapToGrid w:val="0"/>
              <w:spacing w:beforeLines="50" w:before="180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8431F">
              <w:rPr>
                <w:rFonts w:ascii="標楷體" w:eastAsia="標楷體" w:hAnsi="標楷體" w:hint="eastAsia"/>
              </w:rPr>
              <w:t>系統規格發</w:t>
            </w:r>
            <w:r w:rsidRPr="00033DC5">
              <w:rPr>
                <w:rFonts w:ascii="標楷體" w:eastAsia="標楷體" w:hAnsi="標楷體" w:hint="eastAsia"/>
              </w:rPr>
              <w:t>展、系統分析與設計、</w:t>
            </w:r>
            <w:r w:rsidRPr="002D42B1">
              <w:rPr>
                <w:rFonts w:ascii="標楷體" w:eastAsia="標楷體" w:hAnsi="標楷體" w:hint="eastAsia"/>
              </w:rPr>
              <w:t>系統安裝、測試評估、整體後勤規劃及技術文件發展等相關工作。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C43F0">
              <w:rPr>
                <w:rFonts w:ascii="標楷體" w:eastAsia="標楷體" w:hAnsi="標楷體"/>
              </w:rPr>
              <w:t>1</w:t>
            </w:r>
            <w:r w:rsidRPr="00A85B32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739CC" w:rsidRPr="00A85B32" w:rsidRDefault="008739CC" w:rsidP="008739C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8739CC" w:rsidRPr="00A85B32" w:rsidRDefault="008739CC" w:rsidP="008739CC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8739CC" w:rsidRPr="00A85B32" w:rsidRDefault="008739CC" w:rsidP="008739C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F7A3C" w:rsidRPr="008739CC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A3C" w:rsidRPr="008739CC" w:rsidRDefault="001D1335" w:rsidP="00AF7A3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技術</w:t>
            </w:r>
          </w:p>
          <w:p w:rsidR="00AF7A3C" w:rsidRPr="00821740" w:rsidRDefault="00AF7A3C" w:rsidP="00A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生產</w:t>
            </w:r>
          </w:p>
          <w:p w:rsidR="00AF7A3C" w:rsidRPr="00821740" w:rsidRDefault="00AF7A3C" w:rsidP="00A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專科</w:t>
            </w:r>
            <w:r w:rsidRPr="0082174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AF7A3C" w:rsidRPr="00821740" w:rsidRDefault="00AF7A3C" w:rsidP="00AF7A3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AF7A3C" w:rsidRPr="00821740" w:rsidRDefault="00AF7A3C" w:rsidP="00AF7A3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資安</w:t>
            </w:r>
          </w:p>
          <w:p w:rsidR="00AF7A3C" w:rsidRPr="00821740" w:rsidRDefault="00AF7A3C" w:rsidP="00AF7A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管理</w:t>
            </w:r>
          </w:p>
          <w:p w:rsidR="00AF7A3C" w:rsidRPr="00821740" w:rsidRDefault="00AF7A3C" w:rsidP="00AF7A3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74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1.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程/應用數學/統計/電子/電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機/機械/資訊/電腦(計算</w:t>
            </w:r>
          </w:p>
          <w:p w:rsidR="005A52A1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機)/通訊 /通信/電信/網路</w:t>
            </w:r>
          </w:p>
          <w:p w:rsidR="005A52A1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/軟體/科技管理/專案管理/</w:t>
            </w:r>
          </w:p>
          <w:p w:rsidR="005A52A1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航太/海洋/水文/海下/地球</w:t>
            </w:r>
          </w:p>
          <w:p w:rsidR="005A52A1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科學/航海/軍事工程/化學</w:t>
            </w:r>
          </w:p>
          <w:p w:rsidR="005A52A1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工程/材料/資料科學/數據</w:t>
            </w:r>
          </w:p>
          <w:p w:rsidR="005A52A1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科學/</w:t>
            </w:r>
            <w:proofErr w:type="gramStart"/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系所</w:t>
            </w:r>
          </w:p>
          <w:p w:rsidR="00AF7A3C" w:rsidRDefault="005A52A1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F10EDF">
              <w:rPr>
                <w:rFonts w:ascii="標楷體" w:eastAsia="標楷體" w:hAnsi="標楷體" w:hint="eastAsia"/>
                <w:sz w:val="23"/>
                <w:szCs w:val="23"/>
              </w:rPr>
              <w:t>畢業。</w:t>
            </w:r>
          </w:p>
          <w:p w:rsidR="00AF7A3C" w:rsidRPr="00F10EDF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2.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AF7A3C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理工相關課程學分需占總學</w:t>
            </w:r>
          </w:p>
          <w:p w:rsidR="00AF7A3C" w:rsidRPr="00F10EDF" w:rsidRDefault="00AF7A3C" w:rsidP="00AF7A3C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10EDF">
              <w:rPr>
                <w:rFonts w:ascii="標楷體" w:eastAsia="標楷體" w:hAnsi="標楷體" w:hint="eastAsia"/>
                <w:sz w:val="23"/>
                <w:szCs w:val="23"/>
              </w:rPr>
              <w:t>分二分之一(含)以上。</w:t>
            </w:r>
          </w:p>
          <w:p w:rsidR="00AF7A3C" w:rsidRPr="00821740" w:rsidRDefault="00AF7A3C" w:rsidP="00AF7A3C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AF7A3C" w:rsidRPr="001A7F49" w:rsidRDefault="00AF7A3C" w:rsidP="00AF7A3C">
            <w:pPr>
              <w:pStyle w:val="a4"/>
              <w:widowControl/>
              <w:numPr>
                <w:ilvl w:val="0"/>
                <w:numId w:val="39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1A7F49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1A7F49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1A7F49">
              <w:rPr>
                <w:rFonts w:ascii="標楷體" w:eastAsia="標楷體" w:hAnsi="標楷體" w:hint="eastAsia"/>
                <w:sz w:val="23"/>
                <w:szCs w:val="23"/>
              </w:rPr>
              <w:t>成單一PDF檔 上傳。</w:t>
            </w:r>
            <w:r w:rsidRPr="001A7F49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1A7F49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1A7F49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1A7F49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AF7A3C" w:rsidRPr="00821740" w:rsidRDefault="00AF7A3C" w:rsidP="00AF7A3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1A7F49" w:rsidRDefault="00AF7A3C" w:rsidP="00AF7A3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AF7A3C" w:rsidRPr="00821740" w:rsidRDefault="001A7F49" w:rsidP="00AF7A3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AF7A3C" w:rsidRPr="00821740">
              <w:rPr>
                <w:rFonts w:ascii="標楷體" w:eastAsia="標楷體" w:hAnsi="標楷體" w:hint="eastAsia"/>
                <w:sz w:val="23"/>
                <w:szCs w:val="23"/>
              </w:rPr>
              <w:t>單。</w:t>
            </w:r>
          </w:p>
          <w:p w:rsidR="00AF7A3C" w:rsidRPr="00821740" w:rsidRDefault="00AF7A3C" w:rsidP="00AF7A3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AF7A3C" w:rsidRDefault="00AF7A3C" w:rsidP="00AF7A3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AF7A3C" w:rsidRDefault="00AF7A3C" w:rsidP="00AF7A3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AF7A3C" w:rsidRDefault="00AF7A3C" w:rsidP="00AF7A3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891363" w:rsidRPr="00821740" w:rsidRDefault="00891363" w:rsidP="00891363">
            <w:pPr>
              <w:spacing w:line="20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</w:p>
          <w:p w:rsidR="00AF7A3C" w:rsidRPr="001A7F49" w:rsidRDefault="00AF7A3C" w:rsidP="001A7F49">
            <w:pPr>
              <w:pStyle w:val="010"/>
              <w:numPr>
                <w:ilvl w:val="0"/>
                <w:numId w:val="39"/>
              </w:numPr>
              <w:spacing w:beforeLines="50" w:before="180" w:line="260" w:lineRule="exact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提供下列資料為佳，並納書</w:t>
            </w:r>
            <w:r w:rsidRPr="001A7F49">
              <w:rPr>
                <w:rFonts w:hint="eastAsia"/>
                <w:color w:val="auto"/>
                <w:sz w:val="23"/>
                <w:szCs w:val="23"/>
              </w:rPr>
              <w:t>面審查</w:t>
            </w:r>
            <w:r w:rsidRPr="001A7F49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1A7F49">
              <w:rPr>
                <w:rFonts w:hint="eastAsia"/>
                <w:color w:val="auto"/>
                <w:sz w:val="23"/>
                <w:szCs w:val="23"/>
              </w:rPr>
              <w:t>(請檢附相關證明)：</w:t>
            </w:r>
          </w:p>
          <w:p w:rsidR="00AF7A3C" w:rsidRPr="00821740" w:rsidRDefault="00AF7A3C" w:rsidP="00AF7A3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(1)</w:t>
            </w:r>
            <w:proofErr w:type="gramStart"/>
            <w:r w:rsidRPr="00821740">
              <w:rPr>
                <w:rFonts w:hint="eastAsia"/>
                <w:color w:val="auto"/>
                <w:sz w:val="23"/>
                <w:szCs w:val="23"/>
              </w:rPr>
              <w:t>具備</w:t>
            </w:r>
            <w:r w:rsidRPr="00821740">
              <w:rPr>
                <w:rFonts w:hint="eastAsia"/>
                <w:color w:val="auto"/>
                <w:sz w:val="23"/>
                <w:szCs w:val="23"/>
                <w:lang w:eastAsia="zh-HK"/>
              </w:rPr>
              <w:t>資安相關</w:t>
            </w:r>
            <w:proofErr w:type="gramEnd"/>
            <w:r w:rsidRPr="00821740">
              <w:rPr>
                <w:rFonts w:hint="eastAsia"/>
                <w:color w:val="auto"/>
                <w:sz w:val="23"/>
                <w:szCs w:val="23"/>
              </w:rPr>
              <w:t>專業證照。</w:t>
            </w:r>
          </w:p>
          <w:p w:rsidR="00AF7A3C" w:rsidRPr="00821740" w:rsidRDefault="00AF7A3C" w:rsidP="00AF7A3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2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)其他可資佐證符合專長(技</w:t>
            </w:r>
          </w:p>
          <w:p w:rsidR="00AF7A3C" w:rsidRPr="00821740" w:rsidRDefault="00AF7A3C" w:rsidP="00AF7A3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AF7A3C" w:rsidRPr="00821740" w:rsidRDefault="00AF7A3C" w:rsidP="00AF7A3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pStyle w:val="a4"/>
              <w:numPr>
                <w:ilvl w:val="0"/>
                <w:numId w:val="11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lang w:eastAsia="zh-HK"/>
              </w:rPr>
              <w:t>執行</w:t>
            </w:r>
            <w:r w:rsidRPr="00821740">
              <w:rPr>
                <w:rFonts w:ascii="標楷體" w:eastAsia="標楷體" w:hAnsi="標楷體" w:hint="eastAsia"/>
              </w:rPr>
              <w:t>資安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法</w:t>
            </w:r>
            <w:r w:rsidRPr="00821740">
              <w:rPr>
                <w:rFonts w:ascii="標楷體" w:eastAsia="標楷體" w:hAnsi="標楷體" w:hint="eastAsia"/>
              </w:rPr>
              <w:t>規</w:t>
            </w:r>
            <w:proofErr w:type="gramEnd"/>
            <w:r w:rsidRPr="00821740">
              <w:rPr>
                <w:rFonts w:ascii="標楷體" w:eastAsia="標楷體" w:hAnsi="標楷體" w:hint="eastAsia"/>
              </w:rPr>
              <w:t>應辦事項相關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821740">
              <w:rPr>
                <w:rFonts w:ascii="標楷體" w:eastAsia="標楷體" w:hAnsi="標楷體" w:hint="eastAsia"/>
              </w:rPr>
              <w:t>。</w:t>
            </w:r>
          </w:p>
          <w:p w:rsidR="00AF7A3C" w:rsidRPr="00821740" w:rsidRDefault="00AF7A3C" w:rsidP="00AF7A3C">
            <w:pPr>
              <w:pStyle w:val="a4"/>
              <w:numPr>
                <w:ilvl w:val="0"/>
                <w:numId w:val="11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lang w:eastAsia="zh-HK"/>
              </w:rPr>
              <w:t>執行</w:t>
            </w:r>
            <w:r w:rsidRPr="00821740">
              <w:rPr>
                <w:rFonts w:ascii="標楷體" w:eastAsia="標楷體" w:hAnsi="標楷體" w:hint="eastAsia"/>
              </w:rPr>
              <w:t>資安評鑑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及資安檢查</w:t>
            </w:r>
            <w:proofErr w:type="gramEnd"/>
            <w:r w:rsidRPr="00821740">
              <w:rPr>
                <w:rFonts w:ascii="標楷體" w:eastAsia="標楷體" w:hAnsi="標楷體" w:hint="eastAsia"/>
                <w:lang w:eastAsia="zh-HK"/>
              </w:rPr>
              <w:t>相關作業</w:t>
            </w:r>
            <w:r w:rsidRPr="0082174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</w:t>
            </w:r>
          </w:p>
          <w:p w:rsidR="00AF7A3C" w:rsidRPr="00821740" w:rsidRDefault="00AF7A3C" w:rsidP="00AF7A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2174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資安管理</w:t>
            </w:r>
            <w:proofErr w:type="gramEnd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實務</w:t>
            </w: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 (70分合格)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AF7A3C" w:rsidRPr="00D52765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資通安全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管理法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(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107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年6月6日</w:t>
            </w:r>
          </w:p>
          <w:p w:rsidR="00AF7A3C" w:rsidRPr="00D52765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華總</w:t>
            </w:r>
            <w:proofErr w:type="gramStart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一</w:t>
            </w:r>
            <w:proofErr w:type="gramEnd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義字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10700060021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號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)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AF7A3C" w:rsidRPr="00D52765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2.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資訊安全概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論與實務(第三版)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作者：潘天佑</w:t>
            </w:r>
          </w:p>
          <w:p w:rsidR="00AF7A3C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出版社/日期</w:t>
            </w:r>
            <w:proofErr w:type="gramStart"/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鋒資訊/2012.12.21</w:t>
            </w:r>
          </w:p>
          <w:p w:rsidR="00AF7A3C" w:rsidRPr="0013057B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AF7A3C" w:rsidRPr="00821740" w:rsidRDefault="00AF7A3C" w:rsidP="00AF7A3C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</w:tbl>
    <w:p w:rsidR="003202FC" w:rsidRDefault="003202FC">
      <w: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3202FC" w:rsidRPr="003475C0" w:rsidTr="00891363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2FC" w:rsidRPr="003475C0" w:rsidRDefault="003202FC" w:rsidP="0089136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國家中山科學研究院資訊管理中心109年第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t>次專案人力進用員額需求表</w:t>
            </w:r>
          </w:p>
        </w:tc>
      </w:tr>
      <w:tr w:rsidR="003202FC" w:rsidRPr="003475C0" w:rsidTr="0089136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薪資</w:t>
            </w:r>
          </w:p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專長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2FC" w:rsidRPr="003475C0" w:rsidRDefault="003202FC" w:rsidP="008913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需求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3202FC" w:rsidRPr="003475C0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2FC" w:rsidRPr="00821740" w:rsidRDefault="001D1335" w:rsidP="0089136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技術</w:t>
            </w:r>
          </w:p>
          <w:p w:rsidR="003202FC" w:rsidRPr="00821740" w:rsidRDefault="003202FC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生產</w:t>
            </w:r>
          </w:p>
          <w:p w:rsidR="003202FC" w:rsidRPr="00821740" w:rsidRDefault="003202FC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專科</w:t>
            </w:r>
            <w:r w:rsidRPr="0082174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3202FC" w:rsidRPr="00821740" w:rsidRDefault="003202FC" w:rsidP="00891363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202FC" w:rsidRPr="00821740" w:rsidRDefault="003202FC" w:rsidP="0089136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資安</w:t>
            </w:r>
          </w:p>
          <w:p w:rsidR="003202FC" w:rsidRPr="00821740" w:rsidRDefault="003202FC" w:rsidP="008913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技術</w:t>
            </w:r>
          </w:p>
          <w:p w:rsidR="003202FC" w:rsidRPr="00821740" w:rsidRDefault="003202FC" w:rsidP="0089136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74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</w:tcPr>
          <w:p w:rsidR="003202FC" w:rsidRPr="00891363" w:rsidRDefault="003202FC" w:rsidP="00891363">
            <w:pPr>
              <w:pStyle w:val="a4"/>
              <w:widowControl/>
              <w:numPr>
                <w:ilvl w:val="0"/>
                <w:numId w:val="12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891363" w:rsidRPr="00821740" w:rsidRDefault="00891363" w:rsidP="00891363">
            <w:pPr>
              <w:pStyle w:val="a4"/>
              <w:widowControl/>
              <w:spacing w:line="240" w:lineRule="exact"/>
              <w:ind w:leftChars="0" w:left="357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</w:p>
          <w:p w:rsidR="003202FC" w:rsidRPr="00993110" w:rsidRDefault="003202FC" w:rsidP="00891363">
            <w:pPr>
              <w:pStyle w:val="a4"/>
              <w:widowControl/>
              <w:numPr>
                <w:ilvl w:val="0"/>
                <w:numId w:val="12"/>
              </w:numPr>
              <w:spacing w:beforeLines="50" w:before="180" w:line="260" w:lineRule="exact"/>
              <w:ind w:leftChars="0" w:left="278" w:hanging="27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3202FC" w:rsidRPr="00891363" w:rsidRDefault="003202FC" w:rsidP="00891363">
            <w:pPr>
              <w:pStyle w:val="a4"/>
              <w:widowControl/>
              <w:spacing w:line="26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</w:p>
          <w:p w:rsidR="003202FC" w:rsidRPr="00821740" w:rsidRDefault="003202FC" w:rsidP="00891363">
            <w:pPr>
              <w:pStyle w:val="a4"/>
              <w:widowControl/>
              <w:numPr>
                <w:ilvl w:val="0"/>
                <w:numId w:val="12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3202FC" w:rsidRPr="00821740" w:rsidRDefault="003202FC" w:rsidP="00891363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3202FC" w:rsidRPr="00821740" w:rsidRDefault="003202FC" w:rsidP="00891363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3202FC" w:rsidRPr="00821740" w:rsidRDefault="003202FC" w:rsidP="00891363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3202FC" w:rsidRPr="00821740" w:rsidRDefault="003202FC" w:rsidP="00891363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3202FC" w:rsidRDefault="003202FC" w:rsidP="00891363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3202FC" w:rsidRDefault="003202FC" w:rsidP="00891363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3202FC" w:rsidRDefault="003202FC" w:rsidP="00891363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891363" w:rsidRPr="00821740" w:rsidRDefault="00891363" w:rsidP="00DF6FE0">
            <w:pPr>
              <w:spacing w:line="18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3202FC" w:rsidRPr="00821740" w:rsidRDefault="003202FC" w:rsidP="00891363">
            <w:pPr>
              <w:pStyle w:val="010"/>
              <w:spacing w:beforeLines="50" w:before="180" w:line="26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3202FC" w:rsidRDefault="003202FC" w:rsidP="00891363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821740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3202FC" w:rsidRPr="00821740" w:rsidRDefault="003202FC" w:rsidP="00891363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3202FC" w:rsidRPr="00821740" w:rsidRDefault="003202FC" w:rsidP="00891363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(1)</w:t>
            </w:r>
            <w:proofErr w:type="gramStart"/>
            <w:r w:rsidRPr="00821740">
              <w:rPr>
                <w:rFonts w:hint="eastAsia"/>
                <w:color w:val="auto"/>
                <w:sz w:val="23"/>
                <w:szCs w:val="23"/>
              </w:rPr>
              <w:t>具備</w:t>
            </w:r>
            <w:r w:rsidRPr="00821740">
              <w:rPr>
                <w:rFonts w:hint="eastAsia"/>
                <w:color w:val="auto"/>
                <w:sz w:val="23"/>
                <w:szCs w:val="23"/>
                <w:lang w:eastAsia="zh-HK"/>
              </w:rPr>
              <w:t>資安相關</w:t>
            </w:r>
            <w:proofErr w:type="gramEnd"/>
            <w:r w:rsidRPr="00821740">
              <w:rPr>
                <w:rFonts w:hint="eastAsia"/>
                <w:color w:val="auto"/>
                <w:sz w:val="23"/>
                <w:szCs w:val="23"/>
              </w:rPr>
              <w:t>專業證照。</w:t>
            </w:r>
          </w:p>
          <w:p w:rsidR="003202FC" w:rsidRPr="00821740" w:rsidRDefault="003202FC" w:rsidP="00891363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2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)其他可資佐證符合專長(技</w:t>
            </w:r>
          </w:p>
          <w:p w:rsidR="003202FC" w:rsidRPr="00821740" w:rsidRDefault="003202FC" w:rsidP="00891363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3202FC" w:rsidRPr="00821740" w:rsidRDefault="003202FC" w:rsidP="00891363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FE475B" w:rsidRDefault="003202FC" w:rsidP="00033DC5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distribute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  <w:lang w:eastAsia="zh-HK"/>
              </w:rPr>
              <w:t>執行端點防護</w:t>
            </w:r>
            <w:r w:rsidRPr="00FE475B">
              <w:rPr>
                <w:rFonts w:ascii="標楷體" w:eastAsia="標楷體" w:hAnsi="標楷體" w:hint="eastAsia"/>
              </w:rPr>
              <w:t>、</w:t>
            </w:r>
            <w:r w:rsidRPr="00FE475B">
              <w:rPr>
                <w:rFonts w:ascii="標楷體" w:eastAsia="標楷體" w:hAnsi="標楷體" w:hint="eastAsia"/>
                <w:lang w:eastAsia="zh-HK"/>
              </w:rPr>
              <w:t>防毒及防火牆設定等相關工作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3202FC" w:rsidRPr="00FE475B" w:rsidRDefault="003202FC" w:rsidP="00891363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執行資安監控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中心相關工作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3202FC" w:rsidRPr="00FE475B" w:rsidRDefault="003202FC" w:rsidP="00891363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  <w:lang w:eastAsia="zh-HK"/>
              </w:rPr>
              <w:t>執行</w:t>
            </w: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本院解繳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資訊設備</w:t>
            </w: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之資安檢測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3202FC" w:rsidRPr="00FE475B" w:rsidRDefault="003202FC" w:rsidP="00891363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執行資安及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警監設施建置及管理工作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3202FC" w:rsidRPr="00FE475B" w:rsidRDefault="003202FC" w:rsidP="00891363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</w:rPr>
              <w:t>執行</w:t>
            </w:r>
            <w:proofErr w:type="gramStart"/>
            <w:r w:rsidRPr="00FE475B">
              <w:rPr>
                <w:rFonts w:ascii="標楷體" w:eastAsia="標楷體" w:hAnsi="標楷體" w:hint="eastAsia"/>
              </w:rPr>
              <w:t>各項資安專案</w:t>
            </w:r>
            <w:proofErr w:type="gramEnd"/>
            <w:r w:rsidRPr="00FE475B">
              <w:rPr>
                <w:rFonts w:ascii="標楷體" w:eastAsia="標楷體" w:hAnsi="標楷體" w:hint="eastAsia"/>
              </w:rPr>
              <w:t>履約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</w:t>
            </w:r>
          </w:p>
          <w:p w:rsidR="003202FC" w:rsidRPr="00821740" w:rsidRDefault="003202FC" w:rsidP="008913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2174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資安防護</w:t>
            </w:r>
            <w:proofErr w:type="gramEnd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實務</w:t>
            </w: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 (70分合格)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3202FC" w:rsidRPr="00D52765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資通安全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管理法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(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107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年6月6日</w:t>
            </w:r>
          </w:p>
          <w:p w:rsidR="003202FC" w:rsidRPr="00D52765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華總</w:t>
            </w:r>
            <w:proofErr w:type="gramStart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一</w:t>
            </w:r>
            <w:proofErr w:type="gramEnd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義字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10700060021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號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)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Pr="0013057B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2.</w:t>
            </w:r>
            <w:proofErr w:type="gramStart"/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資安防禦</w:t>
            </w:r>
            <w:proofErr w:type="gramEnd"/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指南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譯者：江湖海</w:t>
            </w:r>
          </w:p>
          <w:p w:rsidR="003202FC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出版社/日期</w:t>
            </w:r>
          </w:p>
          <w:p w:rsidR="003202FC" w:rsidRPr="0013057B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歐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萊禮/2018.02.</w:t>
            </w:r>
            <w:r w:rsidRPr="0013057B">
              <w:rPr>
                <w:rFonts w:ascii="標楷體" w:eastAsia="標楷體" w:hAnsi="標楷體"/>
                <w:bCs/>
                <w:spacing w:val="-20"/>
                <w:sz w:val="22"/>
              </w:rPr>
              <w:t>14</w:t>
            </w: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3202FC" w:rsidRPr="00821740" w:rsidRDefault="003202FC" w:rsidP="00891363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</w:tbl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p w:rsidR="003202FC" w:rsidRDefault="003202FC"/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3202FC" w:rsidRPr="003475C0" w:rsidTr="00891363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2FC" w:rsidRPr="003475C0" w:rsidRDefault="003202FC" w:rsidP="0089136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t>國家中山科學研究院資訊管理中心109年第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t>次專案人力進用員額需求表</w:t>
            </w:r>
          </w:p>
        </w:tc>
      </w:tr>
      <w:tr w:rsidR="003202FC" w:rsidRPr="003475C0" w:rsidTr="0089136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薪資</w:t>
            </w:r>
          </w:p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專長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2FC" w:rsidRPr="003475C0" w:rsidRDefault="003202FC" w:rsidP="008913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需求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02FC" w:rsidRPr="003475C0" w:rsidRDefault="003202FC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3202FC" w:rsidRPr="003475C0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2FC" w:rsidRPr="00821740" w:rsidRDefault="001D1335" w:rsidP="003202F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A72071" w:rsidRDefault="003202FC" w:rsidP="003202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技術</w:t>
            </w:r>
          </w:p>
          <w:p w:rsidR="003202FC" w:rsidRPr="00A72071" w:rsidRDefault="003202FC" w:rsidP="003202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生產</w:t>
            </w:r>
          </w:p>
          <w:p w:rsidR="003202FC" w:rsidRPr="00A72071" w:rsidRDefault="003202FC" w:rsidP="003202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A85B32" w:rsidRDefault="003202FC" w:rsidP="003202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A85B32" w:rsidRDefault="003202FC" w:rsidP="003202F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202FC" w:rsidRPr="00A85B32" w:rsidRDefault="003202FC" w:rsidP="003202F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202FC" w:rsidRPr="00A85B32" w:rsidRDefault="003202FC" w:rsidP="003202F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C" w:rsidRPr="00A72071" w:rsidRDefault="003202FC" w:rsidP="003202F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資通電</w:t>
            </w:r>
          </w:p>
          <w:p w:rsidR="003202FC" w:rsidRPr="00A72071" w:rsidRDefault="003202FC" w:rsidP="003202F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207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</w:tcPr>
          <w:p w:rsidR="003202FC" w:rsidRPr="00B8431F" w:rsidRDefault="003202FC" w:rsidP="003202FC">
            <w:pPr>
              <w:pStyle w:val="a4"/>
              <w:widowControl/>
              <w:numPr>
                <w:ilvl w:val="0"/>
                <w:numId w:val="4"/>
              </w:numPr>
              <w:spacing w:line="26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建築/</w:t>
            </w: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化學工程/材料/資料科學/數據科學/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B8431F" w:rsidRPr="00A72071" w:rsidRDefault="00B8431F" w:rsidP="00B8431F">
            <w:pPr>
              <w:pStyle w:val="a4"/>
              <w:widowControl/>
              <w:spacing w:line="260" w:lineRule="exact"/>
              <w:ind w:leftChars="0" w:left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</w:p>
          <w:p w:rsidR="003202FC" w:rsidRPr="002F6527" w:rsidRDefault="003202FC" w:rsidP="003202FC">
            <w:pPr>
              <w:pStyle w:val="a4"/>
              <w:widowControl/>
              <w:numPr>
                <w:ilvl w:val="0"/>
                <w:numId w:val="4"/>
              </w:numPr>
              <w:spacing w:line="260" w:lineRule="exact"/>
              <w:ind w:leftChars="0" w:left="278" w:hanging="27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3202FC" w:rsidRPr="003202FC" w:rsidRDefault="002F6527" w:rsidP="003202F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  </w:t>
            </w:r>
            <w:r w:rsidR="003202FC" w:rsidRPr="003202FC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="003202FC" w:rsidRPr="003202FC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="003202FC" w:rsidRPr="003202FC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3202FC" w:rsidRPr="00A72071" w:rsidRDefault="003202FC" w:rsidP="003202FC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 xml:space="preserve">  理工相關課程學分需占總學</w:t>
            </w:r>
          </w:p>
          <w:p w:rsidR="003202FC" w:rsidRPr="00A72071" w:rsidRDefault="003202FC" w:rsidP="003202FC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 xml:space="preserve">  分二分之一(含)以上。</w:t>
            </w:r>
          </w:p>
          <w:p w:rsidR="003202FC" w:rsidRPr="004E103A" w:rsidRDefault="003202FC" w:rsidP="003202FC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3202FC" w:rsidRPr="007775CF" w:rsidRDefault="003202FC" w:rsidP="003202FC">
            <w:pPr>
              <w:pStyle w:val="a4"/>
              <w:widowControl/>
              <w:numPr>
                <w:ilvl w:val="0"/>
                <w:numId w:val="4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成單</w:t>
            </w:r>
            <w:bookmarkStart w:id="0" w:name="_GoBack"/>
            <w:bookmarkEnd w:id="0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一PDF檔上傳。</w:t>
            </w:r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7775CF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3202FC" w:rsidRPr="00A72071" w:rsidRDefault="003202FC" w:rsidP="003202F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3202FC" w:rsidRPr="00A72071" w:rsidRDefault="003202FC" w:rsidP="003202F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3202FC" w:rsidRPr="00A72071" w:rsidRDefault="003202FC" w:rsidP="003202FC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3202FC" w:rsidRPr="00A72071" w:rsidRDefault="003202FC" w:rsidP="003202FC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3202FC" w:rsidRPr="00A72071" w:rsidRDefault="003202FC" w:rsidP="003202F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</w:p>
          <w:p w:rsidR="003202FC" w:rsidRPr="00A72071" w:rsidRDefault="003202FC" w:rsidP="003202F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勞保明細表(非投保總年</w:t>
            </w:r>
          </w:p>
          <w:p w:rsidR="003202FC" w:rsidRPr="00A72071" w:rsidRDefault="003202FC" w:rsidP="003202F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3202FC" w:rsidRPr="00A72071" w:rsidRDefault="003202FC" w:rsidP="003202FC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3202FC" w:rsidRPr="00A72071" w:rsidRDefault="003202FC" w:rsidP="003202FC">
            <w:pPr>
              <w:pStyle w:val="010"/>
              <w:spacing w:beforeLines="50" w:before="180" w:line="26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3202FC" w:rsidRDefault="003202FC" w:rsidP="003202FC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7775CF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(1)具備網路架設丙級或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Network+證照或相關網路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系統專業證照。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(2)具Cisco、Moxa硬體設備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操作經驗。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(3)具備網路配</w:t>
            </w:r>
            <w:proofErr w:type="gramStart"/>
            <w:r w:rsidRPr="00A72071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  <w:r w:rsidRPr="00A72071">
              <w:rPr>
                <w:rFonts w:hint="eastAsia"/>
                <w:color w:val="auto"/>
                <w:sz w:val="23"/>
                <w:szCs w:val="23"/>
              </w:rPr>
              <w:t>線系統規劃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與現場</w:t>
            </w:r>
            <w:proofErr w:type="gramStart"/>
            <w:r w:rsidRPr="00A72071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  <w:r w:rsidRPr="00A72071">
              <w:rPr>
                <w:rFonts w:hint="eastAsia"/>
                <w:color w:val="auto"/>
                <w:sz w:val="23"/>
                <w:szCs w:val="23"/>
              </w:rPr>
              <w:t>建經驗。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(4)具備辦公司應用軟體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(Office)及製圖軟體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AutoCAD/Visio等能力佳。(5)其他可資佐證符合專長(技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3202FC" w:rsidRPr="00A72071" w:rsidRDefault="003202FC" w:rsidP="003202FC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7B7804" w:rsidRDefault="003202FC" w:rsidP="003202FC">
            <w:pPr>
              <w:snapToGrid w:val="0"/>
              <w:spacing w:beforeLines="30" w:before="108"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1.網路系統設備安裝測試、參數設定、調校測試資料分析</w:t>
            </w:r>
          </w:p>
          <w:p w:rsidR="003202FC" w:rsidRPr="007B7804" w:rsidRDefault="003202FC" w:rsidP="003202FC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 xml:space="preserve">  、故障排除及系統維護等相關工作。</w:t>
            </w:r>
          </w:p>
          <w:p w:rsidR="003202FC" w:rsidRPr="00A72071" w:rsidRDefault="003202FC" w:rsidP="003202FC">
            <w:pPr>
              <w:snapToGrid w:val="0"/>
              <w:spacing w:beforeLines="50" w:before="180"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2.系統安裝規範、系統驗收測試、技術手冊等發展。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A72071" w:rsidRDefault="003202FC" w:rsidP="003202F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/>
              </w:rPr>
              <w:t>2</w:t>
            </w:r>
            <w:r w:rsidRPr="00A7207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A72071" w:rsidRDefault="003202FC" w:rsidP="003202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桃園</w:t>
            </w:r>
          </w:p>
          <w:p w:rsidR="003202FC" w:rsidRPr="00A72071" w:rsidRDefault="003202FC" w:rsidP="003202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07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分及</w:t>
            </w: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格)</w:t>
            </w: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網路基礎概論 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分及</w:t>
            </w: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格)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</w:t>
            </w: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.網路架設丙級技能檢定學術科</w:t>
            </w:r>
            <w:r w:rsidRPr="00FA3DC8">
              <w:rPr>
                <w:rFonts w:ascii="標楷體" w:eastAsia="標楷體" w:hAnsi="標楷體"/>
                <w:bCs/>
                <w:spacing w:val="-20"/>
                <w:sz w:val="22"/>
              </w:rPr>
              <w:t>(</w:t>
            </w: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第二版</w:t>
            </w:r>
            <w:r w:rsidRPr="00FA3DC8">
              <w:rPr>
                <w:rFonts w:ascii="標楷體" w:eastAsia="標楷體" w:hAnsi="標楷體"/>
                <w:bCs/>
                <w:spacing w:val="-20"/>
                <w:sz w:val="22"/>
              </w:rPr>
              <w:t>)</w:t>
            </w:r>
            <w:r w:rsidRPr="00FA3DC8">
              <w:rPr>
                <w:rFonts w:ascii="標楷體" w:eastAsia="標楷體" w:hAnsi="標楷體"/>
                <w:szCs w:val="24"/>
              </w:rPr>
              <w:t xml:space="preserve"> </w:t>
            </w:r>
            <w:r w:rsidRPr="00FA3DC8">
              <w:rPr>
                <w:rFonts w:ascii="標楷體" w:eastAsia="標楷體" w:hAnsi="標楷體"/>
                <w:bCs/>
                <w:spacing w:val="-20"/>
                <w:sz w:val="22"/>
              </w:rPr>
              <w:t>ISBN:9789864769377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作者：</w:t>
            </w:r>
          </w:p>
          <w:p w:rsidR="003202FC" w:rsidRPr="00FA3DC8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李成祥、胡秋明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FA3DC8">
              <w:rPr>
                <w:rFonts w:ascii="標楷體" w:eastAsia="標楷體" w:hAnsi="標楷體" w:hint="eastAsia"/>
                <w:bCs/>
                <w:spacing w:val="-20"/>
                <w:sz w:val="22"/>
              </w:rPr>
              <w:t>出版社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：</w:t>
            </w:r>
          </w:p>
          <w:p w:rsidR="003202FC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proofErr w:type="gramStart"/>
            <w:r w:rsidRPr="00821B50">
              <w:rPr>
                <w:rFonts w:ascii="標楷體" w:eastAsia="標楷體" w:hAnsi="標楷體" w:hint="eastAsia"/>
                <w:bCs/>
                <w:spacing w:val="-20"/>
                <w:sz w:val="22"/>
              </w:rPr>
              <w:t>基峰資訊</w:t>
            </w:r>
            <w:proofErr w:type="gramEnd"/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3202FC" w:rsidRPr="00A72071" w:rsidRDefault="003202FC" w:rsidP="003202FC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</w:tbl>
    <w:p w:rsidR="003202FC" w:rsidRDefault="003202FC"/>
    <w:p w:rsidR="003202FC" w:rsidRDefault="003202FC">
      <w:pPr>
        <w:widowControl/>
      </w:pPr>
      <w: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B8431F" w:rsidRPr="003475C0" w:rsidTr="00891363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31F" w:rsidRPr="003475C0" w:rsidRDefault="00B8431F" w:rsidP="0089136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國家中山科學研究院資訊管理中心109年第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3475C0">
              <w:rPr>
                <w:rFonts w:ascii="標楷體" w:eastAsia="標楷體" w:hAnsi="標楷體" w:hint="eastAsia"/>
                <w:sz w:val="32"/>
                <w:szCs w:val="32"/>
              </w:rPr>
              <w:t>次專案人力進用員額需求表</w:t>
            </w:r>
          </w:p>
        </w:tc>
      </w:tr>
      <w:tr w:rsidR="00B8431F" w:rsidRPr="003475C0" w:rsidTr="0089136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薪資</w:t>
            </w:r>
          </w:p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專長</w:t>
            </w:r>
          </w:p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31F" w:rsidRPr="003475C0" w:rsidRDefault="00B8431F" w:rsidP="008913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需求</w:t>
            </w:r>
          </w:p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工作</w:t>
            </w:r>
          </w:p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431F" w:rsidRPr="003475C0" w:rsidRDefault="00B8431F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475C0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B8431F" w:rsidRPr="003475C0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31F" w:rsidRPr="00821740" w:rsidRDefault="001D1335" w:rsidP="00B8431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 w:hint="eastAsia"/>
              </w:rPr>
              <w:t>技術</w:t>
            </w:r>
          </w:p>
          <w:p w:rsidR="00B8431F" w:rsidRPr="008739CC" w:rsidRDefault="00B8431F" w:rsidP="00B8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 w:hint="eastAsia"/>
              </w:rPr>
              <w:t>生產</w:t>
            </w:r>
          </w:p>
          <w:p w:rsidR="00B8431F" w:rsidRPr="008739CC" w:rsidRDefault="00B8431F" w:rsidP="00B8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739C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B8431F" w:rsidRPr="008739CC" w:rsidRDefault="00B8431F" w:rsidP="00B8431F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739C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8431F" w:rsidRPr="008739CC" w:rsidRDefault="00B8431F" w:rsidP="00B843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739C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通信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整合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總機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廣播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建置</w:t>
            </w:r>
          </w:p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739CC">
              <w:rPr>
                <w:rFonts w:ascii="標楷體" w:eastAsia="標楷體" w:hAnsi="標楷體" w:cs="新細明體" w:hint="eastAsia"/>
                <w:kern w:val="0"/>
                <w:szCs w:val="26"/>
              </w:rPr>
              <w:t>維護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</w:tcPr>
          <w:p w:rsidR="00B8431F" w:rsidRPr="00ED33F6" w:rsidRDefault="00B8431F" w:rsidP="00B8431F">
            <w:pPr>
              <w:widowControl/>
              <w:numPr>
                <w:ilvl w:val="0"/>
                <w:numId w:val="43"/>
              </w:num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/通信/電信/網路/軟體/科技管理/專案管理/航太/海洋/水文/海下/地球科學/航海/軍事工程/建築/化學工程/材料/資料科學/數據科學/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ED33F6" w:rsidRDefault="00ED33F6" w:rsidP="004E103A">
            <w:pPr>
              <w:widowControl/>
              <w:spacing w:line="200" w:lineRule="exact"/>
              <w:ind w:left="357"/>
              <w:jc w:val="both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</w:p>
          <w:p w:rsidR="00A04793" w:rsidRPr="00A04793" w:rsidRDefault="00A04793" w:rsidP="00A04793">
            <w:pPr>
              <w:pStyle w:val="a4"/>
              <w:widowControl/>
              <w:numPr>
                <w:ilvl w:val="0"/>
                <w:numId w:val="43"/>
              </w:numPr>
              <w:spacing w:beforeLines="50" w:before="180"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A04793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A04793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A04793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A04793" w:rsidRPr="00A04793" w:rsidRDefault="00A04793" w:rsidP="00ED33F6">
            <w:pPr>
              <w:widowControl/>
              <w:spacing w:line="240" w:lineRule="exact"/>
              <w:ind w:left="360"/>
              <w:jc w:val="both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</w:p>
          <w:p w:rsidR="00B8431F" w:rsidRPr="00ED33F6" w:rsidRDefault="00B8431F" w:rsidP="00B8431F">
            <w:pPr>
              <w:widowControl/>
              <w:numPr>
                <w:ilvl w:val="0"/>
                <w:numId w:val="43"/>
              </w:numPr>
              <w:spacing w:beforeLines="30" w:before="108" w:line="240" w:lineRule="exact"/>
              <w:ind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ED33F6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B8431F" w:rsidRPr="00ED33F6" w:rsidRDefault="00B8431F" w:rsidP="00B8431F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B8431F" w:rsidRPr="00ED33F6" w:rsidRDefault="00B8431F" w:rsidP="00B8431F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勞保明細表(非投保總年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B8431F" w:rsidRPr="00ED33F6" w:rsidRDefault="00B8431F" w:rsidP="00B8431F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ED33F6" w:rsidRPr="00ED33F6" w:rsidRDefault="00ED33F6" w:rsidP="00B8431F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</w:p>
          <w:p w:rsidR="00B8431F" w:rsidRPr="00ED33F6" w:rsidRDefault="00A04793" w:rsidP="00B8431F">
            <w:pPr>
              <w:widowControl/>
              <w:snapToGrid w:val="0"/>
              <w:spacing w:beforeLines="30" w:before="108" w:line="240" w:lineRule="exact"/>
              <w:ind w:left="360" w:hanging="360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4</w:t>
            </w:r>
            <w:r w:rsidR="00B8431F"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. 提供下列資料為佳，並納書</w:t>
            </w:r>
          </w:p>
          <w:p w:rsidR="00B8431F" w:rsidRPr="00ED33F6" w:rsidRDefault="00B8431F" w:rsidP="00B8431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面審查</w:t>
            </w:r>
            <w:r w:rsidRPr="00ED33F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加分項目</w:t>
            </w: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(請檢附相</w:t>
            </w:r>
          </w:p>
          <w:p w:rsidR="00B8431F" w:rsidRPr="00ED33F6" w:rsidRDefault="00B8431F" w:rsidP="00B8431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關證明)：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具備A</w:t>
            </w:r>
            <w:r w:rsidRPr="00ED33F6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-</w:t>
            </w: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L</w:t>
            </w:r>
            <w:r w:rsidRPr="00ED33F6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U</w:t>
            </w: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或任二家總機系統裝備建置及維護經驗。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具備配線系統規劃與現場</w:t>
            </w:r>
            <w:proofErr w:type="gramStart"/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佈</w:t>
            </w:r>
            <w:proofErr w:type="gramEnd"/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建經驗。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具軟體測試及維護經驗。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具備通信裝備</w:t>
            </w:r>
            <w:proofErr w:type="gramStart"/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及弱電</w:t>
            </w:r>
            <w:proofErr w:type="gramEnd"/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系統操作保養等相關工作經驗。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具備電子電機類技術士證照或相關專業證照。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具備電子零件實務焊接經驗，有證照者由佳。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具備AutoCAD/Visio等繪圖能力佳。</w:t>
            </w:r>
          </w:p>
          <w:p w:rsidR="00B8431F" w:rsidRPr="00ED33F6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具國防工業相關、資訊管理等相關工作經驗1年(含)以上。</w:t>
            </w:r>
          </w:p>
          <w:p w:rsidR="00B8431F" w:rsidRPr="008739CC" w:rsidRDefault="00B8431F" w:rsidP="00B8431F">
            <w:pPr>
              <w:numPr>
                <w:ilvl w:val="0"/>
                <w:numId w:val="42"/>
              </w:numPr>
              <w:spacing w:line="240" w:lineRule="exact"/>
              <w:ind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D33F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8739CC">
              <w:rPr>
                <w:rFonts w:ascii="標楷體" w:eastAsia="標楷體" w:hAnsi="標楷體" w:hint="eastAsia"/>
              </w:rPr>
              <w:t>1.</w:t>
            </w:r>
            <w:r w:rsidRPr="00D52659">
              <w:rPr>
                <w:rFonts w:ascii="標楷體" w:eastAsia="標楷體" w:hAnsi="標楷體" w:hint="eastAsia"/>
                <w:szCs w:val="23"/>
              </w:rPr>
              <w:t>通信整合系統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及無線電設備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安裝測試、參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數設定、調校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測試資料分析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、故障排除及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系統維護等相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關工作。</w:t>
            </w:r>
          </w:p>
          <w:p w:rsidR="00B8431F" w:rsidRPr="008739CC" w:rsidRDefault="00B8431F" w:rsidP="00D52659">
            <w:pPr>
              <w:tabs>
                <w:tab w:val="left" w:pos="0"/>
              </w:tabs>
              <w:snapToGrid w:val="0"/>
              <w:spacing w:line="140" w:lineRule="exact"/>
              <w:rPr>
                <w:rFonts w:ascii="標楷體" w:eastAsia="標楷體" w:hAnsi="標楷體"/>
              </w:rPr>
            </w:pP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52659">
              <w:rPr>
                <w:rFonts w:ascii="標楷體" w:eastAsia="標楷體" w:hAnsi="標楷體" w:hint="eastAsia"/>
                <w:szCs w:val="23"/>
              </w:rPr>
              <w:t>語音總機系統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及IPPBX系統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安裝測試、參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數設定、調校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測試資料分析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、故障排除及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系統維護等相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關工作。</w:t>
            </w:r>
          </w:p>
          <w:p w:rsidR="00B8431F" w:rsidRPr="008739CC" w:rsidRDefault="00B8431F" w:rsidP="00D52659">
            <w:pPr>
              <w:tabs>
                <w:tab w:val="left" w:pos="0"/>
              </w:tabs>
              <w:snapToGrid w:val="0"/>
              <w:spacing w:line="140" w:lineRule="exact"/>
              <w:rPr>
                <w:rFonts w:ascii="標楷體" w:eastAsia="標楷體" w:hAnsi="標楷體"/>
              </w:rPr>
            </w:pP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52659">
              <w:rPr>
                <w:rFonts w:ascii="標楷體" w:eastAsia="標楷體" w:hAnsi="標楷體" w:hint="eastAsia"/>
                <w:szCs w:val="23"/>
              </w:rPr>
              <w:t>廣播系統裝測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試、參數設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定、調校測試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資料分析、故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D52659">
              <w:rPr>
                <w:rFonts w:ascii="標楷體" w:eastAsia="標楷體" w:hAnsi="標楷體" w:hint="eastAsia"/>
                <w:szCs w:val="23"/>
              </w:rPr>
              <w:t>障</w:t>
            </w:r>
            <w:proofErr w:type="gramEnd"/>
            <w:r w:rsidRPr="00D52659">
              <w:rPr>
                <w:rFonts w:ascii="標楷體" w:eastAsia="標楷體" w:hAnsi="標楷體" w:hint="eastAsia"/>
                <w:szCs w:val="23"/>
              </w:rPr>
              <w:t>排除及系統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維護等相關工</w:t>
            </w:r>
          </w:p>
          <w:p w:rsidR="00B8431F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作。</w:t>
            </w:r>
          </w:p>
          <w:p w:rsidR="00D52659" w:rsidRPr="00D52659" w:rsidRDefault="00D52659" w:rsidP="00D52659">
            <w:pPr>
              <w:pStyle w:val="a4"/>
              <w:adjustRightInd w:val="0"/>
              <w:snapToGrid w:val="0"/>
              <w:spacing w:line="140" w:lineRule="exact"/>
              <w:ind w:leftChars="0" w:left="0"/>
              <w:rPr>
                <w:rFonts w:ascii="標楷體" w:eastAsia="標楷體" w:hAnsi="標楷體"/>
                <w:szCs w:val="23"/>
              </w:rPr>
            </w:pP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8739CC">
              <w:rPr>
                <w:rFonts w:ascii="標楷體" w:eastAsia="標楷體" w:hAnsi="標楷體" w:hint="eastAsia"/>
              </w:rPr>
              <w:t>4.</w:t>
            </w:r>
            <w:r w:rsidRPr="00D52659">
              <w:rPr>
                <w:rFonts w:ascii="標楷體" w:eastAsia="標楷體" w:hAnsi="標楷體" w:hint="eastAsia"/>
                <w:szCs w:val="23"/>
              </w:rPr>
              <w:t>系統安裝</w:t>
            </w:r>
            <w:proofErr w:type="gramStart"/>
            <w:r w:rsidRPr="00D52659">
              <w:rPr>
                <w:rFonts w:ascii="標楷體" w:eastAsia="標楷體" w:hAnsi="標楷體" w:hint="eastAsia"/>
                <w:szCs w:val="23"/>
              </w:rPr>
              <w:t>規</w:t>
            </w:r>
            <w:proofErr w:type="gramEnd"/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D52659">
              <w:rPr>
                <w:rFonts w:ascii="標楷體" w:eastAsia="標楷體" w:hAnsi="標楷體" w:hint="eastAsia"/>
                <w:szCs w:val="23"/>
              </w:rPr>
              <w:t>範</w:t>
            </w:r>
            <w:proofErr w:type="gramEnd"/>
            <w:r w:rsidRPr="00D52659">
              <w:rPr>
                <w:rFonts w:ascii="標楷體" w:eastAsia="標楷體" w:hAnsi="標楷體" w:hint="eastAsia"/>
                <w:szCs w:val="23"/>
              </w:rPr>
              <w:t>、系統驗收</w:t>
            </w:r>
          </w:p>
          <w:p w:rsidR="00B8431F" w:rsidRPr="00D52659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測試、技術手</w:t>
            </w:r>
          </w:p>
          <w:p w:rsidR="00B8431F" w:rsidRPr="008739CC" w:rsidRDefault="00B8431F" w:rsidP="00D52659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D52659">
              <w:rPr>
                <w:rFonts w:ascii="標楷體" w:eastAsia="標楷體" w:hAnsi="標楷體" w:hint="eastAsia"/>
                <w:szCs w:val="23"/>
              </w:rPr>
              <w:t xml:space="preserve">  冊等發展。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739CC">
              <w:rPr>
                <w:rFonts w:ascii="標楷體" w:eastAsia="標楷體" w:hAnsi="標楷體"/>
              </w:rPr>
              <w:t>1</w:t>
            </w:r>
            <w:r w:rsidRPr="008739CC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8739CC">
              <w:rPr>
                <w:rFonts w:ascii="標楷體" w:eastAsia="標楷體" w:hAnsi="標楷體" w:hint="eastAsia"/>
                <w:szCs w:val="26"/>
              </w:rPr>
              <w:t>桃園</w:t>
            </w:r>
          </w:p>
          <w:p w:rsidR="00B8431F" w:rsidRPr="008739CC" w:rsidRDefault="00B8431F" w:rsidP="00B843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8739CC">
              <w:rPr>
                <w:rFonts w:ascii="標楷體" w:eastAsia="標楷體" w:hAnsi="標楷體" w:hint="eastAsia"/>
                <w:szCs w:val="26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書面審查20%</w:t>
            </w:r>
          </w:p>
          <w:p w:rsidR="00B8431F" w:rsidRPr="008739CC" w:rsidRDefault="00B8431F" w:rsidP="00B8431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分及</w:t>
            </w: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格)</w:t>
            </w:r>
          </w:p>
          <w:p w:rsidR="00B8431F" w:rsidRPr="008739CC" w:rsidRDefault="00B8431F" w:rsidP="00B8431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筆試40%</w:t>
            </w:r>
            <w:r w:rsidRPr="008739C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語音電路基礎</w:t>
            </w: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理論及VOIP</w:t>
            </w: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網路原理(擇</w:t>
            </w:r>
            <w:proofErr w:type="gramStart"/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一</w:t>
            </w:r>
            <w:proofErr w:type="gramEnd"/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)</w:t>
            </w:r>
          </w:p>
          <w:p w:rsidR="00B8431F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分及</w:t>
            </w: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格)</w:t>
            </w:r>
          </w:p>
          <w:p w:rsidR="00B8431F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B8431F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B8431F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1.</w:t>
            </w:r>
            <w:r w:rsidRPr="00323272">
              <w:rPr>
                <w:rFonts w:ascii="標楷體" w:eastAsia="標楷體" w:hAnsi="標楷體" w:hint="eastAsia"/>
                <w:bCs/>
                <w:spacing w:val="-20"/>
                <w:sz w:val="22"/>
              </w:rPr>
              <w:t>VOIP網路電話進階實務與應用/全華</w:t>
            </w:r>
          </w:p>
          <w:p w:rsidR="00B8431F" w:rsidRPr="00F21C97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B8431F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2.</w:t>
            </w:r>
            <w:r w:rsidRPr="00F21C97">
              <w:rPr>
                <w:rFonts w:ascii="標楷體" w:eastAsia="標楷體" w:hAnsi="標楷體" w:hint="eastAsia"/>
                <w:bCs/>
                <w:spacing w:val="-20"/>
                <w:sz w:val="22"/>
              </w:rPr>
              <w:t>丙級通信技術(電信線路)學術科通關寶典-修訂版(第四版)/台科大</w:t>
            </w: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B8431F" w:rsidRPr="008739CC" w:rsidRDefault="00B8431F" w:rsidP="00B8431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口試40%</w:t>
            </w:r>
          </w:p>
          <w:p w:rsidR="00B8431F" w:rsidRPr="008739CC" w:rsidRDefault="00B8431F" w:rsidP="00B8431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8739C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</w:tc>
      </w:tr>
    </w:tbl>
    <w:p w:rsidR="00B8431F" w:rsidRDefault="00B8431F">
      <w:pPr>
        <w:widowControl/>
      </w:pPr>
    </w:p>
    <w:p w:rsidR="00B8431F" w:rsidRDefault="00B8431F">
      <w:pPr>
        <w:widowControl/>
      </w:pPr>
    </w:p>
    <w:p w:rsidR="00B8431F" w:rsidRDefault="00B8431F">
      <w:pPr>
        <w:widowControl/>
      </w:pPr>
    </w:p>
    <w:p w:rsidR="00B8431F" w:rsidRDefault="00B8431F">
      <w:pPr>
        <w:widowControl/>
      </w:pPr>
    </w:p>
    <w:p w:rsidR="00B8431F" w:rsidRDefault="00B8431F">
      <w:pPr>
        <w:widowControl/>
      </w:pPr>
    </w:p>
    <w:p w:rsidR="00B8431F" w:rsidRDefault="00B8431F">
      <w:pPr>
        <w:widowControl/>
      </w:pPr>
    </w:p>
    <w:p w:rsidR="008607E2" w:rsidRDefault="008607E2" w:rsidP="00130A46">
      <w:pPr>
        <w:spacing w:afterLines="20" w:after="72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8607E2" w:rsidRPr="00CD21D3" w:rsidTr="00891363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E2" w:rsidRPr="00CD21D3" w:rsidRDefault="008607E2" w:rsidP="0089136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21D3">
              <w:rPr>
                <w:rFonts w:ascii="標楷體" w:eastAsia="標楷體" w:hAnsi="標楷體" w:hint="eastAsia"/>
                <w:sz w:val="32"/>
                <w:szCs w:val="32"/>
              </w:rPr>
              <w:t>國家中山科學研究院資訊管理中心109年第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CD21D3">
              <w:rPr>
                <w:rFonts w:ascii="標楷體" w:eastAsia="標楷體" w:hAnsi="標楷體" w:hint="eastAsia"/>
                <w:sz w:val="32"/>
                <w:szCs w:val="32"/>
              </w:rPr>
              <w:t>次專案人力進用員額需求表</w:t>
            </w:r>
          </w:p>
        </w:tc>
      </w:tr>
      <w:tr w:rsidR="008607E2" w:rsidRPr="00CD21D3" w:rsidTr="0089136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工作</w:t>
            </w:r>
          </w:p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薪資</w:t>
            </w:r>
          </w:p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專長</w:t>
            </w:r>
          </w:p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7E2" w:rsidRPr="00CD21D3" w:rsidRDefault="008607E2" w:rsidP="008913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需求</w:t>
            </w:r>
          </w:p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工作</w:t>
            </w:r>
          </w:p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607E2" w:rsidRPr="00CD21D3" w:rsidRDefault="008607E2" w:rsidP="00891363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D21D3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8607E2" w:rsidRPr="00CD21D3" w:rsidTr="0089136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7E2" w:rsidRPr="00CD21D3" w:rsidRDefault="001D1335" w:rsidP="0089136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E2" w:rsidRPr="00A85B32" w:rsidRDefault="008607E2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8607E2" w:rsidRPr="00A85B32" w:rsidRDefault="008607E2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8607E2" w:rsidRPr="00A85B32" w:rsidRDefault="008607E2" w:rsidP="00891363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E2" w:rsidRPr="00A85B32" w:rsidRDefault="008607E2" w:rsidP="008913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E2" w:rsidRPr="00A85B32" w:rsidRDefault="008607E2" w:rsidP="00891363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8607E2" w:rsidRPr="00A85B32" w:rsidRDefault="008607E2" w:rsidP="00891363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607E2" w:rsidRPr="00A85B32" w:rsidRDefault="008607E2" w:rsidP="0089136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E2" w:rsidRPr="00A85B32" w:rsidRDefault="008607E2" w:rsidP="008913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8607E2" w:rsidRPr="00A85B32" w:rsidRDefault="008607E2" w:rsidP="008913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8607E2" w:rsidRPr="00A85B32" w:rsidRDefault="008607E2" w:rsidP="008913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電信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E2" w:rsidRPr="00ED33F6" w:rsidRDefault="008607E2" w:rsidP="00891363">
            <w:pPr>
              <w:pStyle w:val="a4"/>
              <w:numPr>
                <w:ilvl w:val="0"/>
                <w:numId w:val="44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電子/電機/資訊/電腦(計算機)/通訊/通信/電信/網路/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軟體</w:t>
            </w:r>
            <w:r w:rsidRPr="00970181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工程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等理工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或教育部認可之資訊管理/工業工程系畢業。</w:t>
            </w:r>
          </w:p>
          <w:p w:rsidR="00ED33F6" w:rsidRPr="00970181" w:rsidRDefault="00ED33F6" w:rsidP="00ED33F6">
            <w:pPr>
              <w:pStyle w:val="a4"/>
              <w:spacing w:line="200" w:lineRule="exact"/>
              <w:ind w:leftChars="0" w:left="278"/>
              <w:rPr>
                <w:rFonts w:ascii="標楷體" w:eastAsia="標楷體" w:hAnsi="標楷體"/>
                <w:b/>
                <w:sz w:val="23"/>
                <w:szCs w:val="23"/>
              </w:rPr>
            </w:pPr>
          </w:p>
          <w:p w:rsidR="008607E2" w:rsidRDefault="008607E2" w:rsidP="00891363">
            <w:pPr>
              <w:pStyle w:val="a4"/>
              <w:widowControl/>
              <w:numPr>
                <w:ilvl w:val="0"/>
                <w:numId w:val="44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ED33F6" w:rsidRPr="00ED33F6" w:rsidRDefault="00ED33F6" w:rsidP="00ED33F6">
            <w:pPr>
              <w:widowControl/>
              <w:spacing w:line="2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:rsidR="008607E2" w:rsidRPr="00970181" w:rsidRDefault="008607E2" w:rsidP="00891363">
            <w:pPr>
              <w:pStyle w:val="a4"/>
              <w:numPr>
                <w:ilvl w:val="0"/>
                <w:numId w:val="44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8607E2" w:rsidRPr="00970181" w:rsidRDefault="008607E2" w:rsidP="00891363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8607E2" w:rsidRPr="00970181" w:rsidRDefault="008607E2" w:rsidP="00891363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8607E2" w:rsidRPr="00970181" w:rsidRDefault="008607E2" w:rsidP="00891363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8607E2" w:rsidRPr="00970181" w:rsidRDefault="008607E2" w:rsidP="00891363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8607E2" w:rsidRPr="00970181" w:rsidRDefault="008607E2" w:rsidP="00891363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(4)檢附相關工作經歷證明或</w:t>
            </w:r>
          </w:p>
          <w:p w:rsidR="008607E2" w:rsidRPr="00970181" w:rsidRDefault="008607E2" w:rsidP="00891363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8607E2" w:rsidRPr="00970181" w:rsidRDefault="008607E2" w:rsidP="00891363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8607E2" w:rsidRDefault="008607E2" w:rsidP="00891363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ED33F6" w:rsidRDefault="00ED33F6" w:rsidP="00ED33F6">
            <w:pPr>
              <w:widowControl/>
              <w:spacing w:line="20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</w:p>
          <w:p w:rsidR="008607E2" w:rsidRPr="00970181" w:rsidRDefault="008607E2" w:rsidP="00891363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.</w:t>
            </w:r>
            <w:r w:rsidR="00ED33F6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下提供下列資料為佳，並</w:t>
            </w:r>
          </w:p>
          <w:p w:rsidR="008607E2" w:rsidRPr="00970181" w:rsidRDefault="008607E2" w:rsidP="00891363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納書面審查</w:t>
            </w: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加分項目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(請</w:t>
            </w:r>
          </w:p>
          <w:p w:rsidR="008607E2" w:rsidRPr="00970181" w:rsidRDefault="008607E2" w:rsidP="00891363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檢附相關證明)：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(1)具備電信/資訊網路系統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、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弱電系統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操作保修或雲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端機房相關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系統維管之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經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驗（有相關專業證照者）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且從事相關工作經驗</w:t>
            </w:r>
            <w:r w:rsidRPr="0075493A">
              <w:rPr>
                <w:rFonts w:hint="eastAsia"/>
                <w:b/>
                <w:color w:val="auto"/>
                <w:sz w:val="23"/>
                <w:szCs w:val="23"/>
              </w:rPr>
              <w:t>1年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b/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rFonts w:hint="eastAsia"/>
                <w:b/>
                <w:color w:val="auto"/>
                <w:sz w:val="23"/>
                <w:szCs w:val="23"/>
              </w:rPr>
              <w:t>(含)以上。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(2)具備資訊、通訊相關機電技術(甲、乙級電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匠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證照)、電信與網路管理(相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關專業證照)。</w:t>
            </w:r>
          </w:p>
          <w:p w:rsidR="008607E2" w:rsidRPr="00970181" w:rsidRDefault="008607E2" w:rsidP="00891363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(3)</w:t>
            </w:r>
            <w:r w:rsidRPr="00970181">
              <w:rPr>
                <w:rFonts w:cs="標楷體-WinCharSetFFFF-H" w:hint="eastAsia"/>
                <w:color w:val="auto"/>
                <w:sz w:val="23"/>
                <w:szCs w:val="23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1.資訊/電信作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業環境、機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房建置與維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管。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2.資訊網路系統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建置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3.雲端系統及虛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擬化平台</w:t>
            </w:r>
            <w:proofErr w:type="gramEnd"/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(VMware、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Citrix、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Hyper-V)建置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4.通信/資訊管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道(線路/光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纜)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5.視訊系統建置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6.電力、避雷、</w:t>
            </w:r>
          </w:p>
          <w:p w:rsidR="008607E2" w:rsidRPr="007B7804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接地設施建置</w:t>
            </w:r>
          </w:p>
          <w:p w:rsidR="008607E2" w:rsidRPr="00970181" w:rsidRDefault="008607E2" w:rsidP="00891363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E2" w:rsidRPr="00A72071" w:rsidRDefault="00F10EDF" w:rsidP="0089136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607E2" w:rsidRPr="00A7207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E2" w:rsidRPr="00970181" w:rsidRDefault="008607E2" w:rsidP="0089136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70181">
              <w:rPr>
                <w:rFonts w:ascii="標楷體" w:eastAsia="標楷體" w:hAnsi="標楷體" w:hint="eastAsia"/>
              </w:rPr>
              <w:t>桃園</w:t>
            </w:r>
          </w:p>
          <w:p w:rsidR="008607E2" w:rsidRPr="00970181" w:rsidRDefault="008607E2" w:rsidP="0089136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7018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spacing w:val="-20"/>
                <w:w w:val="80"/>
                <w:sz w:val="22"/>
              </w:rPr>
              <w:t>書</w:t>
            </w: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面審查20%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(70分及格)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實作40%：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通信及網路線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材及接頭製作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8607E2" w:rsidRPr="00A72071" w:rsidRDefault="008607E2" w:rsidP="00891363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(70分及格)</w:t>
            </w:r>
          </w:p>
        </w:tc>
      </w:tr>
      <w:tr w:rsidR="00821B50" w:rsidRPr="00CD21D3" w:rsidTr="00821B50">
        <w:trPr>
          <w:gridAfter w:val="1"/>
          <w:wAfter w:w="6" w:type="dxa"/>
          <w:cantSplit/>
          <w:trHeight w:val="522"/>
          <w:jc w:val="center"/>
        </w:trPr>
        <w:tc>
          <w:tcPr>
            <w:tcW w:w="1069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50" w:rsidRPr="00A72071" w:rsidRDefault="00821B50" w:rsidP="00891363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研發類計</w:t>
            </w:r>
            <w:r w:rsidR="00D13FAB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員、技術生產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計13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8607E2" w:rsidRDefault="008607E2" w:rsidP="00130A46">
      <w:pPr>
        <w:spacing w:afterLines="20" w:after="7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7E2" w:rsidRDefault="008607E2" w:rsidP="00130A46">
      <w:pPr>
        <w:spacing w:afterLines="20" w:after="7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7E2" w:rsidRPr="00D13FAB" w:rsidRDefault="008607E2" w:rsidP="00130A46">
      <w:pPr>
        <w:spacing w:afterLines="20" w:after="7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t>(簡章)附件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C652BD" w:rsidRPr="00A85B32" w:rsidRDefault="00C652BD" w:rsidP="00C652BD">
      <w:pPr>
        <w:spacing w:afterLines="50" w:after="180"/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C652BD" w:rsidRPr="00A85B32" w:rsidRDefault="00C652BD" w:rsidP="00A242C7">
      <w:pPr>
        <w:pStyle w:val="af9"/>
        <w:spacing w:beforeLines="50" w:before="18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</w:rPr>
        <w:t>一、</w:t>
      </w:r>
      <w:r w:rsidRPr="00A85B32">
        <w:rPr>
          <w:rFonts w:ascii="標楷體" w:eastAsia="標楷體" w:hAnsi="標楷體" w:hint="eastAsia"/>
          <w:sz w:val="28"/>
          <w:szCs w:val="28"/>
        </w:rPr>
        <w:t>特殊進用適用對象</w:t>
      </w:r>
    </w:p>
    <w:p w:rsidR="00C652BD" w:rsidRPr="00A85B32" w:rsidRDefault="00C652BD" w:rsidP="00A242C7">
      <w:pPr>
        <w:pStyle w:val="a4"/>
        <w:spacing w:line="480" w:lineRule="exact"/>
        <w:ind w:leftChars="-295" w:left="0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6DE5">
        <w:rPr>
          <w:rFonts w:ascii="標楷體" w:eastAsia="標楷體" w:hAnsi="標楷體" w:hint="eastAsia"/>
          <w:color w:val="FF0000"/>
          <w:sz w:val="28"/>
          <w:szCs w:val="28"/>
        </w:rPr>
        <w:t>非理工科系</w:t>
      </w:r>
      <w:r w:rsidRPr="00A85B32">
        <w:rPr>
          <w:rFonts w:ascii="標楷體" w:eastAsia="標楷體" w:hAnsi="標楷體" w:hint="eastAsia"/>
          <w:sz w:val="28"/>
          <w:szCs w:val="28"/>
        </w:rPr>
        <w:t>之特殊領域相關科系</w:t>
      </w:r>
      <w:r w:rsidRPr="00696DE5">
        <w:rPr>
          <w:rFonts w:ascii="標楷體" w:eastAsia="標楷體" w:hAnsi="標楷體" w:hint="eastAsia"/>
          <w:color w:val="FF0000"/>
          <w:sz w:val="28"/>
          <w:szCs w:val="28"/>
        </w:rPr>
        <w:t>碩士(含)以上</w:t>
      </w:r>
      <w:r w:rsidRPr="00A85B32">
        <w:rPr>
          <w:rFonts w:ascii="標楷體" w:eastAsia="標楷體" w:hAnsi="標楷體" w:hint="eastAsia"/>
          <w:sz w:val="28"/>
          <w:szCs w:val="28"/>
        </w:rPr>
        <w:t>學歷：大學及碩士修滿與特殊領域相關</w:t>
      </w:r>
      <w:r w:rsidRPr="00696DE5">
        <w:rPr>
          <w:rFonts w:ascii="標楷體" w:eastAsia="標楷體" w:hAnsi="標楷體" w:hint="eastAsia"/>
          <w:color w:val="FF0000"/>
          <w:sz w:val="28"/>
          <w:szCs w:val="28"/>
        </w:rPr>
        <w:t>課程24學分且具備特殊領域證照</w:t>
      </w:r>
      <w:r w:rsidRPr="00A85B32">
        <w:rPr>
          <w:rFonts w:ascii="標楷體" w:eastAsia="標楷體" w:hAnsi="標楷體" w:hint="eastAsia"/>
          <w:sz w:val="28"/>
          <w:szCs w:val="28"/>
        </w:rPr>
        <w:t>、競賽得名或特殊技能者，得報名參加本院公開招考。</w:t>
      </w:r>
    </w:p>
    <w:p w:rsidR="00C652BD" w:rsidRPr="00A85B32" w:rsidRDefault="00C652BD" w:rsidP="00A242C7">
      <w:pPr>
        <w:pStyle w:val="af9"/>
        <w:spacing w:before="0" w:after="0" w:line="480" w:lineRule="exact"/>
        <w:ind w:leftChars="-295" w:left="1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</w:p>
    <w:p w:rsidR="00C652BD" w:rsidRPr="00A85B32" w:rsidRDefault="00C652BD" w:rsidP="00A242C7">
      <w:pPr>
        <w:spacing w:beforeLines="20" w:before="72" w:line="480" w:lineRule="exact"/>
        <w:ind w:leftChars="-295" w:left="102" w:hangingChars="253" w:hanging="810"/>
        <w:rPr>
          <w:rFonts w:ascii="標楷體" w:eastAsia="標楷體" w:hAnsi="標楷體"/>
          <w:sz w:val="32"/>
          <w:szCs w:val="32"/>
        </w:rPr>
      </w:pPr>
      <w:r w:rsidRPr="00A85B32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A85B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85B32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652BD" w:rsidRPr="00A85B32" w:rsidTr="00C652B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計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審認</w:t>
            </w:r>
          </w:p>
        </w:tc>
      </w:tr>
      <w:tr w:rsidR="00C652BD" w:rsidRPr="00A85B32" w:rsidTr="00C652BD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資訊管理或應用相關科系碩士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含</w:t>
            </w:r>
            <w:r w:rsidRPr="00A85B32">
              <w:rPr>
                <w:rFonts w:ascii="標楷體" w:eastAsia="標楷體" w:hAnsi="標楷體"/>
              </w:rPr>
              <w:t>)</w:t>
            </w:r>
            <w:r w:rsidRPr="00A85B32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大學及碩士須修滿與</w:t>
            </w:r>
            <w:r w:rsidRPr="00696DE5">
              <w:rPr>
                <w:rFonts w:ascii="標楷體" w:eastAsia="標楷體" w:hAnsi="標楷體" w:hint="eastAsia"/>
                <w:color w:val="FF0000"/>
              </w:rPr>
              <w:t>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C652BD" w:rsidRPr="00A85B32" w:rsidTr="00C652BD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證照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(1)ISO 27001</w:t>
            </w:r>
            <w:r w:rsidRPr="00A85B32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復原專家認證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85B32">
              <w:rPr>
                <w:rFonts w:ascii="標楷體" w:eastAsia="標楷體" w:hAnsi="標楷體"/>
              </w:rPr>
              <w:t>/EISM</w:t>
            </w:r>
            <w:r w:rsidRPr="00A85B32">
              <w:rPr>
                <w:rFonts w:ascii="標楷體" w:eastAsia="標楷體" w:hAnsi="標楷體" w:hint="eastAsia"/>
              </w:rPr>
              <w:t>資安經理人認證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</w:t>
            </w:r>
            <w:r w:rsidRPr="00A85B32">
              <w:rPr>
                <w:rFonts w:ascii="標楷體" w:eastAsia="標楷體" w:hAnsi="標楷體" w:hint="eastAsia"/>
              </w:rPr>
              <w:t>)</w:t>
            </w:r>
            <w:r w:rsidRPr="00A85B32">
              <w:rPr>
                <w:rFonts w:ascii="標楷體" w:eastAsia="標楷體" w:hAnsi="標楷體"/>
              </w:rPr>
              <w:t xml:space="preserve">CISSP </w:t>
            </w:r>
            <w:r w:rsidRPr="00A85B32">
              <w:rPr>
                <w:rFonts w:ascii="標楷體" w:eastAsia="標楷體" w:hAnsi="標楷體" w:hint="eastAsia"/>
              </w:rPr>
              <w:t>資訊安全系統專家認證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(6)CSSLP </w:t>
            </w:r>
            <w:r w:rsidRPr="00A85B32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(7)CCIE Security </w:t>
            </w:r>
            <w:r w:rsidRPr="00A85B32">
              <w:rPr>
                <w:rFonts w:ascii="標楷體" w:eastAsia="標楷體" w:hAnsi="標楷體" w:hint="eastAsia"/>
              </w:rPr>
              <w:t>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(8)RHCA Red Hat Linux</w:t>
            </w:r>
            <w:r w:rsidRPr="00A85B32">
              <w:rPr>
                <w:rFonts w:ascii="標楷體" w:eastAsia="標楷體" w:hAnsi="標楷體" w:hint="eastAsia"/>
              </w:rPr>
              <w:t>系統安全調校認證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(9)LPT </w:t>
            </w:r>
            <w:r w:rsidRPr="00A85B32">
              <w:rPr>
                <w:rFonts w:ascii="標楷體" w:eastAsia="標楷體" w:hAnsi="標楷體" w:hint="eastAsia"/>
              </w:rPr>
              <w:t>滲透測試專家認證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(10)Guidance EnCase </w:t>
            </w:r>
            <w:r w:rsidRPr="00A85B32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(11)CHFI </w:t>
            </w:r>
            <w:r w:rsidRPr="00A85B32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識調查專家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</w:t>
            </w:r>
            <w:r w:rsidRPr="00A85B32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(1)Defcon CTF Qualifier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(2)Plaid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(3)Boston Key Party CTF (BKPCTF)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(4)HITCON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(5)Hack.lu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85B32">
              <w:rPr>
                <w:rFonts w:ascii="標楷體" w:eastAsia="標楷體" w:hAnsi="標楷體"/>
                <w:szCs w:val="28"/>
              </w:rPr>
              <w:t>(</w:t>
            </w:r>
            <w:r w:rsidRPr="00A85B32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85B32">
              <w:rPr>
                <w:rFonts w:ascii="標楷體" w:eastAsia="標楷體" w:hAnsi="標楷體"/>
                <w:szCs w:val="28"/>
              </w:rPr>
              <w:t>)</w:t>
            </w:r>
            <w:r w:rsidRPr="00A85B3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2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)曾於</w:t>
            </w:r>
            <w:r w:rsidRPr="00A85B32">
              <w:rPr>
                <w:rFonts w:ascii="標楷體" w:eastAsia="標楷體" w:hAnsi="標楷體"/>
                <w:szCs w:val="28"/>
              </w:rPr>
              <w:t>Defcon</w:t>
            </w:r>
            <w:r w:rsidRPr="00A85B32">
              <w:rPr>
                <w:rFonts w:ascii="標楷體" w:eastAsia="標楷體" w:hAnsi="標楷體" w:hint="eastAsia"/>
                <w:szCs w:val="28"/>
              </w:rPr>
              <w:t>、</w:t>
            </w:r>
            <w:r w:rsidRPr="00A85B32">
              <w:rPr>
                <w:rFonts w:ascii="標楷體" w:eastAsia="標楷體" w:hAnsi="標楷體"/>
                <w:szCs w:val="28"/>
              </w:rPr>
              <w:t>BlackHat</w:t>
            </w:r>
            <w:r w:rsidRPr="00A85B32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85B32">
              <w:rPr>
                <w:rFonts w:ascii="標楷體" w:eastAsia="標楷體" w:hAnsi="標楷體"/>
                <w:szCs w:val="28"/>
              </w:rPr>
              <w:t>HITCON ZERODAY</w:t>
            </w:r>
            <w:r w:rsidRPr="00A85B32">
              <w:rPr>
                <w:rFonts w:ascii="標楷體" w:eastAsia="標楷體" w:hAnsi="標楷體" w:hint="eastAsia"/>
                <w:szCs w:val="28"/>
              </w:rPr>
              <w:t>或</w:t>
            </w:r>
            <w:r w:rsidRPr="00A85B32">
              <w:rPr>
                <w:rFonts w:ascii="標楷體" w:eastAsia="標楷體" w:hAnsi="標楷體"/>
                <w:szCs w:val="28"/>
              </w:rPr>
              <w:t>Vulreport</w:t>
            </w:r>
            <w:r w:rsidRPr="00A85B32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157AC" w:rsidTr="00C65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C652BD" w:rsidRPr="00A157AC" w:rsidRDefault="00C652BD" w:rsidP="00C652B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52BD" w:rsidRPr="00A157AC" w:rsidRDefault="00C652BD" w:rsidP="00C652BD">
      <w:pPr>
        <w:pStyle w:val="af9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C652BD" w:rsidRPr="00A157AC" w:rsidRDefault="00C652BD" w:rsidP="00A242C7">
      <w:pPr>
        <w:pStyle w:val="af9"/>
        <w:spacing w:before="0" w:after="0" w:line="480" w:lineRule="exact"/>
        <w:ind w:leftChars="-295" w:left="1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</w:p>
    <w:p w:rsidR="00C652BD" w:rsidRPr="00A157AC" w:rsidRDefault="00C652BD" w:rsidP="00A242C7">
      <w:pPr>
        <w:pStyle w:val="a4"/>
        <w:spacing w:line="480" w:lineRule="exact"/>
        <w:ind w:leftChars="-294" w:left="-14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C652BD" w:rsidRPr="00A157AC" w:rsidRDefault="00C652BD" w:rsidP="00A242C7">
      <w:pPr>
        <w:pStyle w:val="a4"/>
        <w:spacing w:line="480" w:lineRule="exact"/>
        <w:ind w:leftChars="-295" w:left="-14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2C5D3D" w:rsidRPr="00C652B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1B0149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3</w:t>
      </w: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A75A32" w:rsidRPr="004D05BC" w:rsidTr="00671272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A75A32" w:rsidRPr="004D05BC" w:rsidTr="00671272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A75A32" w:rsidRPr="002C2E05" w:rsidRDefault="00A75A32" w:rsidP="00C6659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(TO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EF</w:t>
            </w: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思</w:t>
            </w:r>
          </w:p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C652BD" w:rsidRDefault="00C652BD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C74CB" w:rsidRDefault="009C74CB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C652BD" w:rsidRDefault="009C74CB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4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1610"/>
      </w:tblGrid>
      <w:tr w:rsidR="00933A9C" w:rsidRPr="00DF6C0D" w:rsidTr="00A242C7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61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161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161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277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7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7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7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165"/>
          <w:jc w:val="center"/>
        </w:trPr>
        <w:tc>
          <w:tcPr>
            <w:tcW w:w="963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A242C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A242C7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A242C7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85"/>
          <w:jc w:val="center"/>
        </w:trPr>
        <w:tc>
          <w:tcPr>
            <w:tcW w:w="963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A242C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75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A242C7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187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A242C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386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A242C7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386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A242C7">
          <w:pgSz w:w="11906" w:h="16838"/>
          <w:pgMar w:top="993" w:right="991" w:bottom="567" w:left="1701" w:header="851" w:footer="120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</w:t>
      </w:r>
      <w:r w:rsidRPr="009C74CB">
        <w:rPr>
          <w:rFonts w:ascii="標楷體" w:eastAsia="標楷體" w:hAnsi="標楷體" w:hint="eastAsia"/>
          <w:color w:val="FF0000"/>
        </w:rPr>
        <w:t xml:space="preserve">　</w:t>
      </w:r>
      <w:r w:rsidRPr="009C74CB">
        <w:rPr>
          <w:rFonts w:ascii="標楷體" w:eastAsia="標楷體" w:hAnsi="標楷體" w:hint="eastAsia"/>
          <w:b/>
          <w:color w:val="FF0000"/>
        </w:rPr>
        <w:t>填表人：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="00C6659E">
              <w:rPr>
                <w:rFonts w:ascii="標楷體" w:eastAsia="標楷體" w:hAnsi="標楷體" w:hint="eastAsia"/>
                <w:sz w:val="28"/>
                <w:szCs w:val="32"/>
              </w:rPr>
              <w:t>雅思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652BD" w:rsidRPr="00A75A32" w:rsidRDefault="0055092B" w:rsidP="00A75A32">
      <w:pPr>
        <w:spacing w:afterLines="20" w:after="72"/>
        <w:ind w:leftChars="-354" w:left="-8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5</w:t>
      </w:r>
    </w:p>
    <w:p w:rsidR="00C652BD" w:rsidRPr="00DF6C0D" w:rsidRDefault="00C652BD" w:rsidP="00C652BD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C652BD" w:rsidRDefault="00C652BD" w:rsidP="00C652BD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652BD" w:rsidRPr="00DF6C0D" w:rsidTr="00C652BD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652BD" w:rsidRPr="00DF6C0D" w:rsidTr="00C652BD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C652BD" w:rsidRPr="00DF6C0D" w:rsidTr="00C652BD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652BD" w:rsidRPr="00DF6C0D" w:rsidTr="00C652BD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652BD" w:rsidRPr="00DF6C0D" w:rsidTr="00C652BD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C652BD" w:rsidRPr="00AB2397" w:rsidRDefault="00C652BD" w:rsidP="00C652BD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52BD" w:rsidRPr="0039055D" w:rsidRDefault="00C652B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</w:t>
      </w:r>
      <w:r w:rsidR="00C6659E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思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63" w:rsidRDefault="00891363" w:rsidP="00B76279">
      <w:r>
        <w:separator/>
      </w:r>
    </w:p>
  </w:endnote>
  <w:endnote w:type="continuationSeparator" w:id="0">
    <w:p w:rsidR="00891363" w:rsidRDefault="00891363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color w:val="0070C0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color w:val="0070C0"/>
            <w:sz w:val="24"/>
            <w:szCs w:val="24"/>
          </w:rPr>
        </w:sdtEndPr>
        <w:sdtContent>
          <w:p w:rsidR="00891363" w:rsidRPr="008F7BED" w:rsidRDefault="00891363" w:rsidP="008F7BE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4E103A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23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</w:t>
            </w:r>
            <w:r w:rsidRPr="0077637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共</w:t>
            </w:r>
            <w:r w:rsidRPr="0077637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597A14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24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</w:t>
            </w:r>
            <w:r w:rsidRPr="00776378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891363" w:rsidRDefault="00891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63" w:rsidRDefault="00891363" w:rsidP="00B76279">
      <w:r>
        <w:separator/>
      </w:r>
    </w:p>
  </w:footnote>
  <w:footnote w:type="continuationSeparator" w:id="0">
    <w:p w:rsidR="00891363" w:rsidRDefault="00891363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2872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C714F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12468"/>
    <w:multiLevelType w:val="hybridMultilevel"/>
    <w:tmpl w:val="D86A0D78"/>
    <w:lvl w:ilvl="0" w:tplc="56567B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9192F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475DD"/>
    <w:multiLevelType w:val="hybridMultilevel"/>
    <w:tmpl w:val="4B0C7F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2B5747"/>
    <w:multiLevelType w:val="hybridMultilevel"/>
    <w:tmpl w:val="CC66055E"/>
    <w:lvl w:ilvl="0" w:tplc="9C26C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00B28"/>
    <w:multiLevelType w:val="hybridMultilevel"/>
    <w:tmpl w:val="83A02B22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70952"/>
    <w:multiLevelType w:val="hybridMultilevel"/>
    <w:tmpl w:val="E1145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927EDE"/>
    <w:multiLevelType w:val="hybridMultilevel"/>
    <w:tmpl w:val="D3A04060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3826FC"/>
    <w:multiLevelType w:val="hybridMultilevel"/>
    <w:tmpl w:val="DEA897E8"/>
    <w:lvl w:ilvl="0" w:tplc="7A50DE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40B4B"/>
    <w:multiLevelType w:val="hybridMultilevel"/>
    <w:tmpl w:val="50DECB3A"/>
    <w:lvl w:ilvl="0" w:tplc="46A0F1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5403E"/>
    <w:multiLevelType w:val="hybridMultilevel"/>
    <w:tmpl w:val="83B888B8"/>
    <w:lvl w:ilvl="0" w:tplc="19BCA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E97BFD"/>
    <w:multiLevelType w:val="hybridMultilevel"/>
    <w:tmpl w:val="E076B5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82764"/>
    <w:multiLevelType w:val="hybridMultilevel"/>
    <w:tmpl w:val="B762CE22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D4C72"/>
    <w:multiLevelType w:val="hybridMultilevel"/>
    <w:tmpl w:val="98603C0C"/>
    <w:lvl w:ilvl="0" w:tplc="0B981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706773"/>
    <w:multiLevelType w:val="hybridMultilevel"/>
    <w:tmpl w:val="C5E45AAA"/>
    <w:lvl w:ilvl="0" w:tplc="03F0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8912E9"/>
    <w:multiLevelType w:val="hybridMultilevel"/>
    <w:tmpl w:val="C2000D7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DA3C10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2D5F4D"/>
    <w:multiLevelType w:val="hybridMultilevel"/>
    <w:tmpl w:val="96EED820"/>
    <w:lvl w:ilvl="0" w:tplc="46A0F1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3B0078"/>
    <w:multiLevelType w:val="hybridMultilevel"/>
    <w:tmpl w:val="A1E438A6"/>
    <w:lvl w:ilvl="0" w:tplc="DF14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FC6BFE"/>
    <w:multiLevelType w:val="hybridMultilevel"/>
    <w:tmpl w:val="957C5190"/>
    <w:lvl w:ilvl="0" w:tplc="2FD8CA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655125"/>
    <w:multiLevelType w:val="hybridMultilevel"/>
    <w:tmpl w:val="C556FC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6D1E10"/>
    <w:multiLevelType w:val="hybridMultilevel"/>
    <w:tmpl w:val="E54E6382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10783B"/>
    <w:multiLevelType w:val="hybridMultilevel"/>
    <w:tmpl w:val="4DDEBDCA"/>
    <w:lvl w:ilvl="0" w:tplc="043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432A12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FF1624"/>
    <w:multiLevelType w:val="hybridMultilevel"/>
    <w:tmpl w:val="9CF25914"/>
    <w:lvl w:ilvl="0" w:tplc="15DE29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0308A6"/>
    <w:multiLevelType w:val="hybridMultilevel"/>
    <w:tmpl w:val="4B0C7F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403393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3847E8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683E75"/>
    <w:multiLevelType w:val="hybridMultilevel"/>
    <w:tmpl w:val="7DFA6B7C"/>
    <w:lvl w:ilvl="0" w:tplc="7AACA334">
      <w:start w:val="1"/>
      <w:numFmt w:val="decimal"/>
      <w:lvlText w:val="%1."/>
      <w:lvlJc w:val="right"/>
      <w:pPr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1C69F0"/>
    <w:multiLevelType w:val="hybridMultilevel"/>
    <w:tmpl w:val="E6D62D2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49042B"/>
    <w:multiLevelType w:val="hybridMultilevel"/>
    <w:tmpl w:val="32544D2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CE2F05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2252D3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A55B51"/>
    <w:multiLevelType w:val="hybridMultilevel"/>
    <w:tmpl w:val="B87AAE5C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5C3E6B"/>
    <w:multiLevelType w:val="hybridMultilevel"/>
    <w:tmpl w:val="BD84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34DC8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1E3FF5"/>
    <w:multiLevelType w:val="hybridMultilevel"/>
    <w:tmpl w:val="4B0C7F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4F6462"/>
    <w:multiLevelType w:val="hybridMultilevel"/>
    <w:tmpl w:val="DA7C7696"/>
    <w:lvl w:ilvl="0" w:tplc="8E0A88F8">
      <w:start w:val="1"/>
      <w:numFmt w:val="decimal"/>
      <w:lvlText w:val="(%1)"/>
      <w:lvlJc w:val="left"/>
      <w:pPr>
        <w:ind w:left="360" w:hanging="360"/>
      </w:pPr>
      <w:rPr>
        <w:rFonts w:hint="default"/>
        <w:sz w:val="23"/>
      </w:rPr>
    </w:lvl>
    <w:lvl w:ilvl="1" w:tplc="F5F20E14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7A6D98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5"/>
  </w:num>
  <w:num w:numId="11">
    <w:abstractNumId w:val="30"/>
  </w:num>
  <w:num w:numId="12">
    <w:abstractNumId w:val="34"/>
  </w:num>
  <w:num w:numId="13">
    <w:abstractNumId w:val="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40"/>
  </w:num>
  <w:num w:numId="20">
    <w:abstractNumId w:val="33"/>
  </w:num>
  <w:num w:numId="21">
    <w:abstractNumId w:val="22"/>
  </w:num>
  <w:num w:numId="22">
    <w:abstractNumId w:val="13"/>
  </w:num>
  <w:num w:numId="23">
    <w:abstractNumId w:val="36"/>
  </w:num>
  <w:num w:numId="24">
    <w:abstractNumId w:val="21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5"/>
  </w:num>
  <w:num w:numId="30">
    <w:abstractNumId w:val="11"/>
  </w:num>
  <w:num w:numId="31">
    <w:abstractNumId w:val="31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9"/>
  </w:num>
  <w:num w:numId="40">
    <w:abstractNumId w:val="12"/>
  </w:num>
  <w:num w:numId="41">
    <w:abstractNumId w:val="4"/>
  </w:num>
  <w:num w:numId="42">
    <w:abstractNumId w:val="32"/>
  </w:num>
  <w:num w:numId="43">
    <w:abstractNumId w:val="38"/>
  </w:num>
  <w:num w:numId="44">
    <w:abstractNumId w:val="42"/>
  </w:num>
  <w:num w:numId="45">
    <w:abstractNumId w:val="25"/>
  </w:num>
  <w:num w:numId="46">
    <w:abstractNumId w:val="23"/>
  </w:num>
  <w:num w:numId="4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00D4"/>
    <w:rsid w:val="000017ED"/>
    <w:rsid w:val="0000327E"/>
    <w:rsid w:val="00007D48"/>
    <w:rsid w:val="00013DD7"/>
    <w:rsid w:val="00015350"/>
    <w:rsid w:val="0002383D"/>
    <w:rsid w:val="00025822"/>
    <w:rsid w:val="000264A6"/>
    <w:rsid w:val="00027361"/>
    <w:rsid w:val="00031BD9"/>
    <w:rsid w:val="00033DC5"/>
    <w:rsid w:val="00034DF3"/>
    <w:rsid w:val="00037AD8"/>
    <w:rsid w:val="00037C54"/>
    <w:rsid w:val="00041403"/>
    <w:rsid w:val="00042576"/>
    <w:rsid w:val="000431B8"/>
    <w:rsid w:val="000500CA"/>
    <w:rsid w:val="00052C03"/>
    <w:rsid w:val="0005476E"/>
    <w:rsid w:val="00054D67"/>
    <w:rsid w:val="0005593F"/>
    <w:rsid w:val="00055ED3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50F"/>
    <w:rsid w:val="00095DC3"/>
    <w:rsid w:val="000962D7"/>
    <w:rsid w:val="00096CCF"/>
    <w:rsid w:val="0009726B"/>
    <w:rsid w:val="000A067D"/>
    <w:rsid w:val="000A279A"/>
    <w:rsid w:val="000A6BEE"/>
    <w:rsid w:val="000B0C04"/>
    <w:rsid w:val="000B45C6"/>
    <w:rsid w:val="000B5824"/>
    <w:rsid w:val="000B5996"/>
    <w:rsid w:val="000B6314"/>
    <w:rsid w:val="000B6E70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34B4"/>
    <w:rsid w:val="000E79B4"/>
    <w:rsid w:val="000F15E1"/>
    <w:rsid w:val="00100706"/>
    <w:rsid w:val="00104D92"/>
    <w:rsid w:val="0010543A"/>
    <w:rsid w:val="00106548"/>
    <w:rsid w:val="00106D98"/>
    <w:rsid w:val="00110DBD"/>
    <w:rsid w:val="00112E74"/>
    <w:rsid w:val="00114F3A"/>
    <w:rsid w:val="00120E1D"/>
    <w:rsid w:val="00123544"/>
    <w:rsid w:val="00126237"/>
    <w:rsid w:val="001265E7"/>
    <w:rsid w:val="001273AF"/>
    <w:rsid w:val="0013057B"/>
    <w:rsid w:val="00130A46"/>
    <w:rsid w:val="00144F2D"/>
    <w:rsid w:val="001468BE"/>
    <w:rsid w:val="00150A43"/>
    <w:rsid w:val="001518A5"/>
    <w:rsid w:val="00154154"/>
    <w:rsid w:val="00157521"/>
    <w:rsid w:val="00160F9B"/>
    <w:rsid w:val="001611BE"/>
    <w:rsid w:val="00161FF4"/>
    <w:rsid w:val="00164C8D"/>
    <w:rsid w:val="00167365"/>
    <w:rsid w:val="0016758B"/>
    <w:rsid w:val="00167EA2"/>
    <w:rsid w:val="00171EC5"/>
    <w:rsid w:val="0017283D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A7F49"/>
    <w:rsid w:val="001B0149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335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092A"/>
    <w:rsid w:val="00202DEB"/>
    <w:rsid w:val="00203CDC"/>
    <w:rsid w:val="0020607A"/>
    <w:rsid w:val="00211C69"/>
    <w:rsid w:val="002137A5"/>
    <w:rsid w:val="00214019"/>
    <w:rsid w:val="00217435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3F3"/>
    <w:rsid w:val="002606AE"/>
    <w:rsid w:val="00260F3D"/>
    <w:rsid w:val="0026258B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5EA2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2CA"/>
    <w:rsid w:val="002C5D3D"/>
    <w:rsid w:val="002C6839"/>
    <w:rsid w:val="002C7510"/>
    <w:rsid w:val="002C7F09"/>
    <w:rsid w:val="002D05B2"/>
    <w:rsid w:val="002D09BE"/>
    <w:rsid w:val="002D0CCE"/>
    <w:rsid w:val="002D42B1"/>
    <w:rsid w:val="002D5DDB"/>
    <w:rsid w:val="002E01A9"/>
    <w:rsid w:val="002E5569"/>
    <w:rsid w:val="002E7C19"/>
    <w:rsid w:val="002E7FF8"/>
    <w:rsid w:val="002F12D6"/>
    <w:rsid w:val="002F29AC"/>
    <w:rsid w:val="002F6527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02FC"/>
    <w:rsid w:val="0032224F"/>
    <w:rsid w:val="00323272"/>
    <w:rsid w:val="00326761"/>
    <w:rsid w:val="0032778E"/>
    <w:rsid w:val="003278A3"/>
    <w:rsid w:val="00327C71"/>
    <w:rsid w:val="00331369"/>
    <w:rsid w:val="0033551A"/>
    <w:rsid w:val="003475C0"/>
    <w:rsid w:val="0035024D"/>
    <w:rsid w:val="0035103C"/>
    <w:rsid w:val="003531D7"/>
    <w:rsid w:val="003533E6"/>
    <w:rsid w:val="00355618"/>
    <w:rsid w:val="00355A9C"/>
    <w:rsid w:val="0036142A"/>
    <w:rsid w:val="0036337E"/>
    <w:rsid w:val="003672D7"/>
    <w:rsid w:val="00371EA1"/>
    <w:rsid w:val="00374874"/>
    <w:rsid w:val="00374CE8"/>
    <w:rsid w:val="00375EE3"/>
    <w:rsid w:val="00377369"/>
    <w:rsid w:val="00381BDE"/>
    <w:rsid w:val="00383EB2"/>
    <w:rsid w:val="003849EC"/>
    <w:rsid w:val="003920DB"/>
    <w:rsid w:val="003947F7"/>
    <w:rsid w:val="003966AE"/>
    <w:rsid w:val="003A160D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061D"/>
    <w:rsid w:val="003E2E1B"/>
    <w:rsid w:val="003E306F"/>
    <w:rsid w:val="003E36C8"/>
    <w:rsid w:val="003F1BD7"/>
    <w:rsid w:val="003F63F8"/>
    <w:rsid w:val="003F6A1B"/>
    <w:rsid w:val="003F7DEA"/>
    <w:rsid w:val="0040293B"/>
    <w:rsid w:val="00402A94"/>
    <w:rsid w:val="00404DE7"/>
    <w:rsid w:val="004053D5"/>
    <w:rsid w:val="00405634"/>
    <w:rsid w:val="004057A2"/>
    <w:rsid w:val="00406FBA"/>
    <w:rsid w:val="00413443"/>
    <w:rsid w:val="004155F4"/>
    <w:rsid w:val="00416BE5"/>
    <w:rsid w:val="00416C1D"/>
    <w:rsid w:val="00422D1B"/>
    <w:rsid w:val="00423662"/>
    <w:rsid w:val="00423A3A"/>
    <w:rsid w:val="00425967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2CA8"/>
    <w:rsid w:val="004840A5"/>
    <w:rsid w:val="00484EAC"/>
    <w:rsid w:val="00484F66"/>
    <w:rsid w:val="00486BE2"/>
    <w:rsid w:val="00487A57"/>
    <w:rsid w:val="00495CBD"/>
    <w:rsid w:val="004A01EC"/>
    <w:rsid w:val="004A161E"/>
    <w:rsid w:val="004A1B4A"/>
    <w:rsid w:val="004A25E8"/>
    <w:rsid w:val="004A4A49"/>
    <w:rsid w:val="004A5046"/>
    <w:rsid w:val="004A53AA"/>
    <w:rsid w:val="004B0110"/>
    <w:rsid w:val="004B01BF"/>
    <w:rsid w:val="004B5674"/>
    <w:rsid w:val="004C03E2"/>
    <w:rsid w:val="004C18C8"/>
    <w:rsid w:val="004C50B8"/>
    <w:rsid w:val="004C689A"/>
    <w:rsid w:val="004C68E9"/>
    <w:rsid w:val="004D21EA"/>
    <w:rsid w:val="004D4249"/>
    <w:rsid w:val="004E103A"/>
    <w:rsid w:val="004E19A3"/>
    <w:rsid w:val="004E2DD4"/>
    <w:rsid w:val="004E5115"/>
    <w:rsid w:val="004F156B"/>
    <w:rsid w:val="004F352C"/>
    <w:rsid w:val="004F4AF4"/>
    <w:rsid w:val="004F5D9C"/>
    <w:rsid w:val="004F6052"/>
    <w:rsid w:val="004F7CC9"/>
    <w:rsid w:val="00503C29"/>
    <w:rsid w:val="00504270"/>
    <w:rsid w:val="005065F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5650"/>
    <w:rsid w:val="005274A1"/>
    <w:rsid w:val="005277A0"/>
    <w:rsid w:val="0053303C"/>
    <w:rsid w:val="00534540"/>
    <w:rsid w:val="005364ED"/>
    <w:rsid w:val="005436EC"/>
    <w:rsid w:val="00544A7A"/>
    <w:rsid w:val="0055092B"/>
    <w:rsid w:val="00551CE8"/>
    <w:rsid w:val="005528C8"/>
    <w:rsid w:val="0055404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176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97A14"/>
    <w:rsid w:val="005A0DDE"/>
    <w:rsid w:val="005A3D9C"/>
    <w:rsid w:val="005A3FBD"/>
    <w:rsid w:val="005A4E6A"/>
    <w:rsid w:val="005A52A1"/>
    <w:rsid w:val="005A6FAE"/>
    <w:rsid w:val="005B0086"/>
    <w:rsid w:val="005B62A0"/>
    <w:rsid w:val="005C0D5C"/>
    <w:rsid w:val="005C2AD4"/>
    <w:rsid w:val="005C445A"/>
    <w:rsid w:val="005C6739"/>
    <w:rsid w:val="005D0850"/>
    <w:rsid w:val="005D11DC"/>
    <w:rsid w:val="005D1E0C"/>
    <w:rsid w:val="005D2146"/>
    <w:rsid w:val="005D335A"/>
    <w:rsid w:val="005D581F"/>
    <w:rsid w:val="005D7B0B"/>
    <w:rsid w:val="005E12BE"/>
    <w:rsid w:val="005E1DBF"/>
    <w:rsid w:val="005E41BA"/>
    <w:rsid w:val="005E5559"/>
    <w:rsid w:val="005E786D"/>
    <w:rsid w:val="005F3257"/>
    <w:rsid w:val="005F36AC"/>
    <w:rsid w:val="005F3D23"/>
    <w:rsid w:val="005F3FC6"/>
    <w:rsid w:val="005F6625"/>
    <w:rsid w:val="005F7415"/>
    <w:rsid w:val="005F7A57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077"/>
    <w:rsid w:val="006212CA"/>
    <w:rsid w:val="006212CE"/>
    <w:rsid w:val="00624DEF"/>
    <w:rsid w:val="0062523F"/>
    <w:rsid w:val="006270C9"/>
    <w:rsid w:val="006339A9"/>
    <w:rsid w:val="00634BF3"/>
    <w:rsid w:val="006410C0"/>
    <w:rsid w:val="00641EF5"/>
    <w:rsid w:val="00642B61"/>
    <w:rsid w:val="006446B7"/>
    <w:rsid w:val="00650CDB"/>
    <w:rsid w:val="00652957"/>
    <w:rsid w:val="00654148"/>
    <w:rsid w:val="00660801"/>
    <w:rsid w:val="00666F67"/>
    <w:rsid w:val="00671272"/>
    <w:rsid w:val="00675067"/>
    <w:rsid w:val="006751A0"/>
    <w:rsid w:val="0067539F"/>
    <w:rsid w:val="006767AD"/>
    <w:rsid w:val="00676849"/>
    <w:rsid w:val="00680B67"/>
    <w:rsid w:val="00681A91"/>
    <w:rsid w:val="006853CD"/>
    <w:rsid w:val="00692EF9"/>
    <w:rsid w:val="00693B61"/>
    <w:rsid w:val="00693F90"/>
    <w:rsid w:val="0069420A"/>
    <w:rsid w:val="006942EE"/>
    <w:rsid w:val="00694D73"/>
    <w:rsid w:val="00696677"/>
    <w:rsid w:val="00696DE5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222B"/>
    <w:rsid w:val="006C4744"/>
    <w:rsid w:val="006C513C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1008"/>
    <w:rsid w:val="007029E1"/>
    <w:rsid w:val="00702A18"/>
    <w:rsid w:val="00703A93"/>
    <w:rsid w:val="007058E3"/>
    <w:rsid w:val="0071001E"/>
    <w:rsid w:val="00710FB4"/>
    <w:rsid w:val="0071306E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493A"/>
    <w:rsid w:val="00755E8F"/>
    <w:rsid w:val="0075649F"/>
    <w:rsid w:val="00757FD9"/>
    <w:rsid w:val="00762DA7"/>
    <w:rsid w:val="0076458C"/>
    <w:rsid w:val="00767642"/>
    <w:rsid w:val="0077189E"/>
    <w:rsid w:val="007735E9"/>
    <w:rsid w:val="00776378"/>
    <w:rsid w:val="007775CF"/>
    <w:rsid w:val="00783F5D"/>
    <w:rsid w:val="00784DAF"/>
    <w:rsid w:val="00785FCD"/>
    <w:rsid w:val="00786A27"/>
    <w:rsid w:val="00791E42"/>
    <w:rsid w:val="00792B91"/>
    <w:rsid w:val="007932AA"/>
    <w:rsid w:val="007A05C8"/>
    <w:rsid w:val="007A0DFB"/>
    <w:rsid w:val="007A1B7E"/>
    <w:rsid w:val="007A4CBE"/>
    <w:rsid w:val="007A5331"/>
    <w:rsid w:val="007A5530"/>
    <w:rsid w:val="007A75A1"/>
    <w:rsid w:val="007B0755"/>
    <w:rsid w:val="007B2355"/>
    <w:rsid w:val="007B2D86"/>
    <w:rsid w:val="007B5765"/>
    <w:rsid w:val="007B588D"/>
    <w:rsid w:val="007B5FC7"/>
    <w:rsid w:val="007B7804"/>
    <w:rsid w:val="007B7CA6"/>
    <w:rsid w:val="007B7F7A"/>
    <w:rsid w:val="007C066E"/>
    <w:rsid w:val="007C1288"/>
    <w:rsid w:val="007C1984"/>
    <w:rsid w:val="007C4FE8"/>
    <w:rsid w:val="007C76FC"/>
    <w:rsid w:val="007D130B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1740"/>
    <w:rsid w:val="00821B50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3EC"/>
    <w:rsid w:val="00855CE5"/>
    <w:rsid w:val="008604A0"/>
    <w:rsid w:val="008607E2"/>
    <w:rsid w:val="008619DA"/>
    <w:rsid w:val="00861F05"/>
    <w:rsid w:val="00862278"/>
    <w:rsid w:val="00872DE5"/>
    <w:rsid w:val="008739CC"/>
    <w:rsid w:val="008766AB"/>
    <w:rsid w:val="00877DFC"/>
    <w:rsid w:val="00885CEB"/>
    <w:rsid w:val="00891363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25D5"/>
    <w:rsid w:val="008B3416"/>
    <w:rsid w:val="008B3591"/>
    <w:rsid w:val="008B373D"/>
    <w:rsid w:val="008B49F9"/>
    <w:rsid w:val="008B4A71"/>
    <w:rsid w:val="008B6308"/>
    <w:rsid w:val="008B70AC"/>
    <w:rsid w:val="008C3362"/>
    <w:rsid w:val="008C36A9"/>
    <w:rsid w:val="008C38E9"/>
    <w:rsid w:val="008C43F0"/>
    <w:rsid w:val="008C7707"/>
    <w:rsid w:val="008C79FD"/>
    <w:rsid w:val="008D37FB"/>
    <w:rsid w:val="008D7021"/>
    <w:rsid w:val="008E0DC9"/>
    <w:rsid w:val="008E176F"/>
    <w:rsid w:val="008E6E2C"/>
    <w:rsid w:val="008F16BA"/>
    <w:rsid w:val="008F1DC0"/>
    <w:rsid w:val="008F3791"/>
    <w:rsid w:val="008F5B1D"/>
    <w:rsid w:val="008F7BED"/>
    <w:rsid w:val="00901B0A"/>
    <w:rsid w:val="00904A10"/>
    <w:rsid w:val="009068D2"/>
    <w:rsid w:val="00906953"/>
    <w:rsid w:val="00906C89"/>
    <w:rsid w:val="00911516"/>
    <w:rsid w:val="009115E8"/>
    <w:rsid w:val="00911CAE"/>
    <w:rsid w:val="0091432C"/>
    <w:rsid w:val="009168AA"/>
    <w:rsid w:val="00922D10"/>
    <w:rsid w:val="00923D4F"/>
    <w:rsid w:val="00924F7B"/>
    <w:rsid w:val="0093328E"/>
    <w:rsid w:val="00933A9C"/>
    <w:rsid w:val="00934019"/>
    <w:rsid w:val="00934A14"/>
    <w:rsid w:val="0094194F"/>
    <w:rsid w:val="00942D93"/>
    <w:rsid w:val="009442EB"/>
    <w:rsid w:val="00945196"/>
    <w:rsid w:val="009475AF"/>
    <w:rsid w:val="00952BAA"/>
    <w:rsid w:val="00954C37"/>
    <w:rsid w:val="00955AF3"/>
    <w:rsid w:val="00962DE0"/>
    <w:rsid w:val="009644B4"/>
    <w:rsid w:val="00970181"/>
    <w:rsid w:val="0097033E"/>
    <w:rsid w:val="009711C2"/>
    <w:rsid w:val="00971792"/>
    <w:rsid w:val="00973359"/>
    <w:rsid w:val="00973689"/>
    <w:rsid w:val="00973710"/>
    <w:rsid w:val="00973DF4"/>
    <w:rsid w:val="0097433E"/>
    <w:rsid w:val="009764A1"/>
    <w:rsid w:val="009771AA"/>
    <w:rsid w:val="009827D0"/>
    <w:rsid w:val="0098368F"/>
    <w:rsid w:val="0098559D"/>
    <w:rsid w:val="00987690"/>
    <w:rsid w:val="00993110"/>
    <w:rsid w:val="00994A6D"/>
    <w:rsid w:val="009952F6"/>
    <w:rsid w:val="009A040D"/>
    <w:rsid w:val="009A0CAA"/>
    <w:rsid w:val="009A241E"/>
    <w:rsid w:val="009A3B72"/>
    <w:rsid w:val="009B254B"/>
    <w:rsid w:val="009B2B93"/>
    <w:rsid w:val="009B59D3"/>
    <w:rsid w:val="009B664D"/>
    <w:rsid w:val="009C0943"/>
    <w:rsid w:val="009C2FAE"/>
    <w:rsid w:val="009C64AB"/>
    <w:rsid w:val="009C71E2"/>
    <w:rsid w:val="009C7235"/>
    <w:rsid w:val="009C74CB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9F70D6"/>
    <w:rsid w:val="00A02588"/>
    <w:rsid w:val="00A04793"/>
    <w:rsid w:val="00A057C6"/>
    <w:rsid w:val="00A05A38"/>
    <w:rsid w:val="00A067DF"/>
    <w:rsid w:val="00A07688"/>
    <w:rsid w:val="00A07FEA"/>
    <w:rsid w:val="00A105FD"/>
    <w:rsid w:val="00A107D3"/>
    <w:rsid w:val="00A11DA3"/>
    <w:rsid w:val="00A14293"/>
    <w:rsid w:val="00A157AC"/>
    <w:rsid w:val="00A242C7"/>
    <w:rsid w:val="00A245E5"/>
    <w:rsid w:val="00A25881"/>
    <w:rsid w:val="00A31EC2"/>
    <w:rsid w:val="00A345A4"/>
    <w:rsid w:val="00A36488"/>
    <w:rsid w:val="00A3714A"/>
    <w:rsid w:val="00A3722D"/>
    <w:rsid w:val="00A37B99"/>
    <w:rsid w:val="00A41317"/>
    <w:rsid w:val="00A413D0"/>
    <w:rsid w:val="00A468EB"/>
    <w:rsid w:val="00A46DC4"/>
    <w:rsid w:val="00A4797E"/>
    <w:rsid w:val="00A5016F"/>
    <w:rsid w:val="00A50AD6"/>
    <w:rsid w:val="00A53464"/>
    <w:rsid w:val="00A5721B"/>
    <w:rsid w:val="00A60F71"/>
    <w:rsid w:val="00A615D9"/>
    <w:rsid w:val="00A642A2"/>
    <w:rsid w:val="00A667B0"/>
    <w:rsid w:val="00A70A8D"/>
    <w:rsid w:val="00A70F0E"/>
    <w:rsid w:val="00A72071"/>
    <w:rsid w:val="00A7270E"/>
    <w:rsid w:val="00A7358B"/>
    <w:rsid w:val="00A75A32"/>
    <w:rsid w:val="00A76E2E"/>
    <w:rsid w:val="00A778B4"/>
    <w:rsid w:val="00A81D2A"/>
    <w:rsid w:val="00A84978"/>
    <w:rsid w:val="00A84ED3"/>
    <w:rsid w:val="00A85B32"/>
    <w:rsid w:val="00A85CD0"/>
    <w:rsid w:val="00A87EFE"/>
    <w:rsid w:val="00A90EEC"/>
    <w:rsid w:val="00A927B1"/>
    <w:rsid w:val="00A92ED7"/>
    <w:rsid w:val="00A94524"/>
    <w:rsid w:val="00A957E3"/>
    <w:rsid w:val="00A97CF2"/>
    <w:rsid w:val="00AA0EBB"/>
    <w:rsid w:val="00AA4762"/>
    <w:rsid w:val="00AA757D"/>
    <w:rsid w:val="00AB2397"/>
    <w:rsid w:val="00AB4B26"/>
    <w:rsid w:val="00AB7019"/>
    <w:rsid w:val="00AC1592"/>
    <w:rsid w:val="00AC6056"/>
    <w:rsid w:val="00AC67F2"/>
    <w:rsid w:val="00AD0BF1"/>
    <w:rsid w:val="00AD11CE"/>
    <w:rsid w:val="00AD5978"/>
    <w:rsid w:val="00AD7F16"/>
    <w:rsid w:val="00AE0BF3"/>
    <w:rsid w:val="00AE2522"/>
    <w:rsid w:val="00AE4755"/>
    <w:rsid w:val="00AE7A55"/>
    <w:rsid w:val="00AE7F78"/>
    <w:rsid w:val="00AF1F7E"/>
    <w:rsid w:val="00AF7A3C"/>
    <w:rsid w:val="00B035A9"/>
    <w:rsid w:val="00B064DB"/>
    <w:rsid w:val="00B07276"/>
    <w:rsid w:val="00B07FAB"/>
    <w:rsid w:val="00B12FCB"/>
    <w:rsid w:val="00B16531"/>
    <w:rsid w:val="00B20823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5B66"/>
    <w:rsid w:val="00B4790A"/>
    <w:rsid w:val="00B53731"/>
    <w:rsid w:val="00B548AA"/>
    <w:rsid w:val="00B5520B"/>
    <w:rsid w:val="00B6008F"/>
    <w:rsid w:val="00B618F7"/>
    <w:rsid w:val="00B64BB8"/>
    <w:rsid w:val="00B65E64"/>
    <w:rsid w:val="00B71202"/>
    <w:rsid w:val="00B73D89"/>
    <w:rsid w:val="00B75D7A"/>
    <w:rsid w:val="00B76279"/>
    <w:rsid w:val="00B768EB"/>
    <w:rsid w:val="00B769CD"/>
    <w:rsid w:val="00B76C39"/>
    <w:rsid w:val="00B77066"/>
    <w:rsid w:val="00B813D1"/>
    <w:rsid w:val="00B8264B"/>
    <w:rsid w:val="00B832F6"/>
    <w:rsid w:val="00B8431F"/>
    <w:rsid w:val="00B84B52"/>
    <w:rsid w:val="00B860C3"/>
    <w:rsid w:val="00B871AE"/>
    <w:rsid w:val="00B90A31"/>
    <w:rsid w:val="00BA055E"/>
    <w:rsid w:val="00BA5840"/>
    <w:rsid w:val="00BA5DA6"/>
    <w:rsid w:val="00BA733D"/>
    <w:rsid w:val="00BB11FE"/>
    <w:rsid w:val="00BB156F"/>
    <w:rsid w:val="00BB2128"/>
    <w:rsid w:val="00BB313B"/>
    <w:rsid w:val="00BB4503"/>
    <w:rsid w:val="00BC11B7"/>
    <w:rsid w:val="00BC29D4"/>
    <w:rsid w:val="00BC72A3"/>
    <w:rsid w:val="00BD4A94"/>
    <w:rsid w:val="00BD52D7"/>
    <w:rsid w:val="00BD700D"/>
    <w:rsid w:val="00BE5AB6"/>
    <w:rsid w:val="00BE69E9"/>
    <w:rsid w:val="00BE7CF1"/>
    <w:rsid w:val="00BF0134"/>
    <w:rsid w:val="00BF4C42"/>
    <w:rsid w:val="00C00249"/>
    <w:rsid w:val="00C00D59"/>
    <w:rsid w:val="00C0458A"/>
    <w:rsid w:val="00C052E7"/>
    <w:rsid w:val="00C05993"/>
    <w:rsid w:val="00C113EF"/>
    <w:rsid w:val="00C151AF"/>
    <w:rsid w:val="00C24C19"/>
    <w:rsid w:val="00C274E5"/>
    <w:rsid w:val="00C32B52"/>
    <w:rsid w:val="00C34D73"/>
    <w:rsid w:val="00C407D7"/>
    <w:rsid w:val="00C4098A"/>
    <w:rsid w:val="00C4394F"/>
    <w:rsid w:val="00C448AA"/>
    <w:rsid w:val="00C47289"/>
    <w:rsid w:val="00C47FF3"/>
    <w:rsid w:val="00C55A91"/>
    <w:rsid w:val="00C6261D"/>
    <w:rsid w:val="00C63CCA"/>
    <w:rsid w:val="00C652BD"/>
    <w:rsid w:val="00C6659E"/>
    <w:rsid w:val="00C70555"/>
    <w:rsid w:val="00C71591"/>
    <w:rsid w:val="00C7172C"/>
    <w:rsid w:val="00C717E5"/>
    <w:rsid w:val="00C73EFD"/>
    <w:rsid w:val="00C74AD8"/>
    <w:rsid w:val="00C74CA0"/>
    <w:rsid w:val="00C81BC6"/>
    <w:rsid w:val="00C82EA4"/>
    <w:rsid w:val="00C84136"/>
    <w:rsid w:val="00C84C20"/>
    <w:rsid w:val="00C85785"/>
    <w:rsid w:val="00C94715"/>
    <w:rsid w:val="00C94F6F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35B0"/>
    <w:rsid w:val="00CC6218"/>
    <w:rsid w:val="00CC7D6C"/>
    <w:rsid w:val="00CD090F"/>
    <w:rsid w:val="00CD21D3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048BD"/>
    <w:rsid w:val="00D05744"/>
    <w:rsid w:val="00D11915"/>
    <w:rsid w:val="00D11A7B"/>
    <w:rsid w:val="00D1277D"/>
    <w:rsid w:val="00D13FAB"/>
    <w:rsid w:val="00D16165"/>
    <w:rsid w:val="00D17655"/>
    <w:rsid w:val="00D17BD2"/>
    <w:rsid w:val="00D20CA8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25CF"/>
    <w:rsid w:val="00D46363"/>
    <w:rsid w:val="00D47DCC"/>
    <w:rsid w:val="00D506A1"/>
    <w:rsid w:val="00D5168B"/>
    <w:rsid w:val="00D51B70"/>
    <w:rsid w:val="00D52659"/>
    <w:rsid w:val="00D52765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A7C1A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72D"/>
    <w:rsid w:val="00DD7FC9"/>
    <w:rsid w:val="00DE0801"/>
    <w:rsid w:val="00DE4A1D"/>
    <w:rsid w:val="00DE4C16"/>
    <w:rsid w:val="00DE5A97"/>
    <w:rsid w:val="00DE6242"/>
    <w:rsid w:val="00DF06BE"/>
    <w:rsid w:val="00DF11BB"/>
    <w:rsid w:val="00DF2766"/>
    <w:rsid w:val="00DF5826"/>
    <w:rsid w:val="00DF6798"/>
    <w:rsid w:val="00DF6854"/>
    <w:rsid w:val="00DF6C0D"/>
    <w:rsid w:val="00DF6FE0"/>
    <w:rsid w:val="00E00CB0"/>
    <w:rsid w:val="00E00EBF"/>
    <w:rsid w:val="00E00FE6"/>
    <w:rsid w:val="00E02485"/>
    <w:rsid w:val="00E0313E"/>
    <w:rsid w:val="00E04FAB"/>
    <w:rsid w:val="00E06E18"/>
    <w:rsid w:val="00E15B46"/>
    <w:rsid w:val="00E15C56"/>
    <w:rsid w:val="00E15EED"/>
    <w:rsid w:val="00E17908"/>
    <w:rsid w:val="00E20979"/>
    <w:rsid w:val="00E21C1A"/>
    <w:rsid w:val="00E24052"/>
    <w:rsid w:val="00E2419B"/>
    <w:rsid w:val="00E24D45"/>
    <w:rsid w:val="00E27040"/>
    <w:rsid w:val="00E300AA"/>
    <w:rsid w:val="00E3157F"/>
    <w:rsid w:val="00E406AC"/>
    <w:rsid w:val="00E43775"/>
    <w:rsid w:val="00E4553F"/>
    <w:rsid w:val="00E471EF"/>
    <w:rsid w:val="00E51E13"/>
    <w:rsid w:val="00E526DE"/>
    <w:rsid w:val="00E5702E"/>
    <w:rsid w:val="00E575EC"/>
    <w:rsid w:val="00E633BF"/>
    <w:rsid w:val="00E64E2C"/>
    <w:rsid w:val="00E657CD"/>
    <w:rsid w:val="00E65D4E"/>
    <w:rsid w:val="00E671BD"/>
    <w:rsid w:val="00E71162"/>
    <w:rsid w:val="00E71C4E"/>
    <w:rsid w:val="00E71EF4"/>
    <w:rsid w:val="00E72721"/>
    <w:rsid w:val="00E7418B"/>
    <w:rsid w:val="00E74B7E"/>
    <w:rsid w:val="00E752B6"/>
    <w:rsid w:val="00E75AE7"/>
    <w:rsid w:val="00E7793F"/>
    <w:rsid w:val="00E821DA"/>
    <w:rsid w:val="00E83A1C"/>
    <w:rsid w:val="00E853FE"/>
    <w:rsid w:val="00E86DB7"/>
    <w:rsid w:val="00E90895"/>
    <w:rsid w:val="00E918AE"/>
    <w:rsid w:val="00E9596E"/>
    <w:rsid w:val="00EA2B1F"/>
    <w:rsid w:val="00EA3EBC"/>
    <w:rsid w:val="00EA4B35"/>
    <w:rsid w:val="00EA4CE0"/>
    <w:rsid w:val="00EA5D12"/>
    <w:rsid w:val="00EA71C8"/>
    <w:rsid w:val="00EB4A0F"/>
    <w:rsid w:val="00EB4EE3"/>
    <w:rsid w:val="00EB70F8"/>
    <w:rsid w:val="00EC0F83"/>
    <w:rsid w:val="00EC3C22"/>
    <w:rsid w:val="00EC3E48"/>
    <w:rsid w:val="00EC3F0C"/>
    <w:rsid w:val="00EC58F4"/>
    <w:rsid w:val="00EC76BB"/>
    <w:rsid w:val="00ED2823"/>
    <w:rsid w:val="00ED33F6"/>
    <w:rsid w:val="00ED5529"/>
    <w:rsid w:val="00ED5ED7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0EDF"/>
    <w:rsid w:val="00F1104D"/>
    <w:rsid w:val="00F12F0D"/>
    <w:rsid w:val="00F15904"/>
    <w:rsid w:val="00F21C97"/>
    <w:rsid w:val="00F21FE0"/>
    <w:rsid w:val="00F22A12"/>
    <w:rsid w:val="00F239A7"/>
    <w:rsid w:val="00F2575F"/>
    <w:rsid w:val="00F25F9F"/>
    <w:rsid w:val="00F308A3"/>
    <w:rsid w:val="00F31081"/>
    <w:rsid w:val="00F32A53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5103"/>
    <w:rsid w:val="00F86A81"/>
    <w:rsid w:val="00F87133"/>
    <w:rsid w:val="00F876C7"/>
    <w:rsid w:val="00F90634"/>
    <w:rsid w:val="00FA0034"/>
    <w:rsid w:val="00FA1633"/>
    <w:rsid w:val="00FA3DC8"/>
    <w:rsid w:val="00FA5147"/>
    <w:rsid w:val="00FA55FC"/>
    <w:rsid w:val="00FA7F80"/>
    <w:rsid w:val="00FB03F4"/>
    <w:rsid w:val="00FB3063"/>
    <w:rsid w:val="00FB32DE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5C01"/>
    <w:rsid w:val="00FD665C"/>
    <w:rsid w:val="00FD6794"/>
    <w:rsid w:val="00FE3088"/>
    <w:rsid w:val="00FE3B8F"/>
    <w:rsid w:val="00FE475B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90E3F05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C4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57C8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7627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76279"/>
    <w:rPr>
      <w:sz w:val="20"/>
      <w:szCs w:val="20"/>
    </w:rPr>
  </w:style>
  <w:style w:type="table" w:styleId="a9">
    <w:name w:val="Table Grid"/>
    <w:basedOn w:val="a2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877DFC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877DFC"/>
  </w:style>
  <w:style w:type="character" w:customStyle="1" w:styleId="ac">
    <w:name w:val="註解文字 字元"/>
    <w:basedOn w:val="a1"/>
    <w:link w:val="ab"/>
    <w:uiPriority w:val="99"/>
    <w:semiHidden/>
    <w:rsid w:val="00877DFC"/>
  </w:style>
  <w:style w:type="paragraph" w:styleId="ad">
    <w:name w:val="Balloon Text"/>
    <w:basedOn w:val="a0"/>
    <w:link w:val="ae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0"/>
    <w:link w:val="af0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1"/>
    <w:link w:val="af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DB5D99"/>
    <w:rPr>
      <w:b/>
      <w:bCs/>
    </w:rPr>
  </w:style>
  <w:style w:type="character" w:customStyle="1" w:styleId="af2">
    <w:name w:val="註解主旨 字元"/>
    <w:basedOn w:val="ac"/>
    <w:link w:val="af1"/>
    <w:uiPriority w:val="99"/>
    <w:semiHidden/>
    <w:rsid w:val="00DB5D99"/>
    <w:rPr>
      <w:b/>
      <w:bCs/>
    </w:rPr>
  </w:style>
  <w:style w:type="paragraph" w:styleId="af3">
    <w:name w:val="Revision"/>
    <w:hidden/>
    <w:uiPriority w:val="99"/>
    <w:semiHidden/>
    <w:rsid w:val="00DB5D99"/>
  </w:style>
  <w:style w:type="paragraph" w:styleId="2">
    <w:name w:val="Body Text Indent 2"/>
    <w:basedOn w:val="a0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D2402"/>
  </w:style>
  <w:style w:type="paragraph" w:styleId="af4">
    <w:name w:val="Plain Text"/>
    <w:basedOn w:val="a0"/>
    <w:link w:val="af5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5">
    <w:name w:val="純文字 字元"/>
    <w:basedOn w:val="a1"/>
    <w:link w:val="af4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755E8F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755E8F"/>
  </w:style>
  <w:style w:type="character" w:styleId="af8">
    <w:name w:val="Hyperlink"/>
    <w:basedOn w:val="a1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0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0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9">
    <w:name w:val="Title"/>
    <w:basedOn w:val="a0"/>
    <w:next w:val="a0"/>
    <w:link w:val="afa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a">
    <w:name w:val="標題 字元"/>
    <w:basedOn w:val="a1"/>
    <w:link w:val="af9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">
    <w:name w:val="List Bullet"/>
    <w:basedOn w:val="a0"/>
    <w:uiPriority w:val="99"/>
    <w:unhideWhenUsed/>
    <w:rsid w:val="00E21C1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A1B0-9B38-4B32-9DEE-BE3676A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24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簡欣妤</cp:lastModifiedBy>
  <cp:revision>49</cp:revision>
  <cp:lastPrinted>2020-07-29T04:43:00Z</cp:lastPrinted>
  <dcterms:created xsi:type="dcterms:W3CDTF">2020-07-14T07:03:00Z</dcterms:created>
  <dcterms:modified xsi:type="dcterms:W3CDTF">2020-07-29T09:28:00Z</dcterms:modified>
</cp:coreProperties>
</file>