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71" w:rsidRPr="00941271" w:rsidRDefault="00941271" w:rsidP="0094127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941271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國家中山科學研究院法律</w:t>
      </w:r>
      <w:r w:rsidRPr="00941271">
        <w:rPr>
          <w:rFonts w:ascii="標楷體" w:eastAsia="標楷體" w:hAnsi="標楷體"/>
          <w:b/>
          <w:bCs/>
          <w:color w:val="000000" w:themeColor="text1"/>
          <w:sz w:val="48"/>
          <w:szCs w:val="48"/>
        </w:rPr>
        <w:t>事務室</w:t>
      </w:r>
    </w:p>
    <w:p w:rsidR="00941271" w:rsidRPr="00DF6C0D" w:rsidRDefault="00941271" w:rsidP="0094127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941271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</w:t>
      </w:r>
      <w:r w:rsidR="006C7BF4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9</w:t>
      </w:r>
      <w:r w:rsidRPr="00941271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年專案人力進用招考</w:t>
      </w:r>
      <w:r w:rsidRPr="00941271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甄試簡章</w:t>
      </w:r>
    </w:p>
    <w:p w:rsidR="00941271" w:rsidRPr="00941271" w:rsidRDefault="00941271" w:rsidP="00941271">
      <w:pPr>
        <w:pStyle w:val="a4"/>
        <w:spacing w:beforeLines="50" w:before="18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941271" w:rsidRPr="00941271" w:rsidRDefault="00941271" w:rsidP="00941271">
      <w:pPr>
        <w:pStyle w:val="a4"/>
        <w:spacing w:after="0" w:line="460" w:lineRule="exact"/>
        <w:ind w:leftChars="270" w:left="64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386B42">
        <w:rPr>
          <w:rFonts w:ascii="標楷體" w:eastAsia="標楷體" w:hAnsi="標楷體" w:hint="eastAsia"/>
          <w:color w:val="000000" w:themeColor="text1"/>
          <w:sz w:val="32"/>
          <w:szCs w:val="32"/>
        </w:rPr>
        <w:t>行</w:t>
      </w:r>
      <w:r w:rsidR="00386B42">
        <w:rPr>
          <w:rFonts w:ascii="標楷體" w:eastAsia="標楷體" w:hAnsi="標楷體"/>
          <w:color w:val="000000" w:themeColor="text1"/>
          <w:sz w:val="32"/>
          <w:szCs w:val="32"/>
        </w:rPr>
        <w:t>政管理類</w:t>
      </w:r>
      <w:r w:rsidR="00522255">
        <w:rPr>
          <w:rFonts w:ascii="標楷體" w:eastAsia="標楷體" w:hAnsi="標楷體" w:hint="eastAsia"/>
          <w:color w:val="000000" w:themeColor="text1"/>
          <w:sz w:val="32"/>
          <w:szCs w:val="32"/>
        </w:rPr>
        <w:t>法</w:t>
      </w:r>
      <w:r w:rsidR="00522255">
        <w:rPr>
          <w:rFonts w:ascii="標楷體" w:eastAsia="標楷體" w:hAnsi="標楷體"/>
          <w:color w:val="000000" w:themeColor="text1"/>
          <w:sz w:val="32"/>
          <w:szCs w:val="32"/>
        </w:rPr>
        <w:t>務專員</w:t>
      </w:r>
      <w:r w:rsidR="006C7BF4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522255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6C7BF4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員，依「</w:t>
      </w:r>
      <w:r w:rsidRPr="0094127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法律</w:t>
      </w:r>
      <w:r>
        <w:rPr>
          <w:rFonts w:ascii="標楷體" w:eastAsia="標楷體" w:hAnsi="標楷體"/>
          <w:bCs/>
          <w:color w:val="000000" w:themeColor="text1"/>
          <w:sz w:val="32"/>
          <w:szCs w:val="32"/>
        </w:rPr>
        <w:t>事務室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10</w:t>
      </w:r>
      <w:r w:rsidR="006C7BF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9</w:t>
      </w:r>
      <w:r w:rsidRPr="0094127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年專案人力進用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招考員額需求表」辦理（</w:t>
      </w:r>
      <w:r w:rsidRPr="0094127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如附件</w:t>
      </w:r>
      <w:r w:rsidRPr="00941271">
        <w:rPr>
          <w:rFonts w:ascii="標楷體" w:eastAsia="標楷體" w:hAnsi="標楷體"/>
          <w:bCs/>
          <w:color w:val="000000" w:themeColor="text1"/>
          <w:sz w:val="32"/>
          <w:szCs w:val="32"/>
        </w:rPr>
        <w:t>1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</w:p>
    <w:p w:rsidR="00941271" w:rsidRPr="00941271" w:rsidRDefault="00941271" w:rsidP="00941271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941271" w:rsidRPr="00D807CF" w:rsidRDefault="00941271" w:rsidP="00B36940">
      <w:pPr>
        <w:pStyle w:val="a3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薪資：依本院</w:t>
      </w:r>
      <w:r w:rsidR="00B36940" w:rsidRPr="00B36940">
        <w:rPr>
          <w:rFonts w:ascii="標楷體" w:eastAsia="標楷體" w:hAnsi="標楷體" w:hint="eastAsia"/>
          <w:color w:val="000000" w:themeColor="text1"/>
          <w:sz w:val="32"/>
          <w:szCs w:val="32"/>
        </w:rPr>
        <w:t>專案核定</w:t>
      </w:r>
      <w:r w:rsidR="00386B42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="00B36940">
        <w:rPr>
          <w:rFonts w:ascii="標楷體" w:eastAsia="標楷體" w:hAnsi="標楷體" w:hint="eastAsia"/>
          <w:color w:val="000000" w:themeColor="text1"/>
          <w:sz w:val="32"/>
          <w:szCs w:val="32"/>
        </w:rPr>
        <w:t>法</w:t>
      </w:r>
      <w:r w:rsidR="00B36940">
        <w:rPr>
          <w:rFonts w:ascii="標楷體" w:eastAsia="標楷體" w:hAnsi="標楷體"/>
          <w:color w:val="000000" w:themeColor="text1"/>
          <w:sz w:val="32"/>
          <w:szCs w:val="32"/>
        </w:rPr>
        <w:t>務專員</w:t>
      </w:r>
      <w:r w:rsidR="00386B42">
        <w:rPr>
          <w:rFonts w:ascii="標楷體" w:eastAsia="標楷體" w:hAnsi="標楷體" w:hint="eastAsia"/>
          <w:color w:val="000000" w:themeColor="text1"/>
          <w:sz w:val="32"/>
          <w:szCs w:val="32"/>
        </w:rPr>
        <w:t>等</w:t>
      </w:r>
      <w:r w:rsidR="001A44E0">
        <w:rPr>
          <w:rFonts w:ascii="標楷體" w:eastAsia="標楷體" w:hAnsi="標楷體" w:hint="eastAsia"/>
          <w:color w:val="000000" w:themeColor="text1"/>
          <w:sz w:val="32"/>
          <w:szCs w:val="32"/>
        </w:rPr>
        <w:t>項</w:t>
      </w: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薪資範圍內，核給基本薪。</w:t>
      </w:r>
    </w:p>
    <w:p w:rsidR="00941271" w:rsidRPr="00D807CF" w:rsidRDefault="00941271" w:rsidP="00D807CF">
      <w:pPr>
        <w:pStyle w:val="a3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福利、待遇：</w:t>
      </w:r>
    </w:p>
    <w:p w:rsidR="00941271" w:rsidRPr="00D807CF" w:rsidRDefault="00941271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享勞保、健保及依勞工退休金條例第14條按月提繳退休金。</w:t>
      </w:r>
    </w:p>
    <w:p w:rsidR="00941271" w:rsidRPr="00D807CF" w:rsidRDefault="00C94168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得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依條件</w:t>
      </w:r>
      <w:r w:rsidR="00941271"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申請員工宿舍。</w:t>
      </w:r>
    </w:p>
    <w:p w:rsidR="00941271" w:rsidRPr="00D807CF" w:rsidRDefault="00941271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年終工作獎金之發放，依本院訂頒之「年終工作獎金發放作業規定」及「員工工作規則」辦理。</w:t>
      </w:r>
    </w:p>
    <w:p w:rsidR="00941271" w:rsidRPr="00D807CF" w:rsidRDefault="00941271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因任務需要超時工作，依本院「員工工作規則」辦理。</w:t>
      </w:r>
    </w:p>
    <w:p w:rsidR="00941271" w:rsidRPr="00D807CF" w:rsidRDefault="00941271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詳細待遇及權利義務內容於本院「勞動契約」訂定之。</w:t>
      </w:r>
    </w:p>
    <w:p w:rsidR="00941271" w:rsidRPr="00D807CF" w:rsidRDefault="00941271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軍公教退伍(休)再任本院員工，薪資超過法令所訂基準(含主管加給、地域加給)，依法辦理。</w:t>
      </w:r>
    </w:p>
    <w:p w:rsidR="00941271" w:rsidRPr="00D807CF" w:rsidRDefault="00941271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公務人員退休人員再任本院員工，依「公務人員退休資遣撫卹法及其施行細則」規定辦理。</w:t>
      </w:r>
    </w:p>
    <w:p w:rsidR="00941271" w:rsidRPr="00D807CF" w:rsidRDefault="00941271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退休教職員再任本院員工，依「學校教職員退休條例及其施行細則」規定辦理。</w:t>
      </w:r>
    </w:p>
    <w:p w:rsidR="00941271" w:rsidRPr="00941271" w:rsidRDefault="00941271" w:rsidP="00941271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941271" w:rsidRPr="00D807CF" w:rsidRDefault="00941271" w:rsidP="00D807CF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國籍：具中華民國國籍，並在臺灣、澎湖、金門、馬祖地區設有戶籍者。</w:t>
      </w:r>
    </w:p>
    <w:p w:rsidR="00941271" w:rsidRPr="00D807CF" w:rsidRDefault="00941271" w:rsidP="00D807CF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學、經歷：教育部評鑑合格之各大學院校相關系所畢業</w:t>
      </w:r>
      <w:r w:rsidR="00C94168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持國外學歷者須符合教育部頒「大學辦理國外學歷採認辦法」之資格</w:t>
      </w:r>
      <w:r w:rsidR="00C94168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41271" w:rsidRPr="00941271" w:rsidRDefault="004A1FB5" w:rsidP="00547148">
      <w:pPr>
        <w:pStyle w:val="a3"/>
        <w:numPr>
          <w:ilvl w:val="0"/>
          <w:numId w:val="6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大學</w:t>
      </w:r>
      <w:r w:rsidR="00063C35">
        <w:rPr>
          <w:rFonts w:ascii="標楷體" w:eastAsia="標楷體" w:hAnsi="標楷體" w:hint="eastAsia"/>
          <w:color w:val="000000" w:themeColor="text1"/>
          <w:sz w:val="32"/>
          <w:szCs w:val="32"/>
        </w:rPr>
        <w:t>（含</w:t>
      </w:r>
      <w:r w:rsidR="00063C35">
        <w:rPr>
          <w:rFonts w:ascii="標楷體" w:eastAsia="標楷體" w:hAnsi="標楷體"/>
          <w:color w:val="000000" w:themeColor="text1"/>
          <w:sz w:val="32"/>
          <w:szCs w:val="32"/>
        </w:rPr>
        <w:t>）</w:t>
      </w:r>
      <w:r w:rsidR="00063C35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="00063C35">
        <w:rPr>
          <w:rFonts w:ascii="標楷體" w:eastAsia="標楷體" w:hAnsi="標楷體"/>
          <w:color w:val="000000" w:themeColor="text1"/>
          <w:sz w:val="32"/>
          <w:szCs w:val="32"/>
        </w:rPr>
        <w:t>上</w:t>
      </w:r>
      <w:r w:rsidR="00941271"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畢業</w:t>
      </w:r>
      <w:r w:rsidR="00547148" w:rsidRPr="00547148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41271" w:rsidRPr="00941271" w:rsidRDefault="00941271" w:rsidP="00D807CF">
      <w:pPr>
        <w:pStyle w:val="a3"/>
        <w:numPr>
          <w:ilvl w:val="0"/>
          <w:numId w:val="6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941271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941271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941271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941271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41271" w:rsidRPr="00941271" w:rsidRDefault="00941271" w:rsidP="00D807CF">
      <w:pPr>
        <w:pStyle w:val="a3"/>
        <w:numPr>
          <w:ilvl w:val="0"/>
          <w:numId w:val="6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報考人員若高於該職缺「學歷」，仍依員額需求表薪資範圍核薪。</w:t>
      </w:r>
    </w:p>
    <w:p w:rsidR="00941271" w:rsidRPr="00D807CF" w:rsidRDefault="00941271" w:rsidP="00D807CF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D807CF">
        <w:rPr>
          <w:rFonts w:ascii="標楷體" w:eastAsia="標楷體" w:hAnsi="標楷體" w:hint="eastAsia"/>
          <w:bCs/>
          <w:sz w:val="32"/>
          <w:szCs w:val="32"/>
        </w:rPr>
        <w:t>具有下列情形之一者，不得辦理進用；若於進用後三個月內，本院始查覺者，得取消錄取資格︰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履歷內容填寫不實或於應徵過程中為虛偽意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思表示及舞弊者。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大陸地區、香港或澳門地區人士。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無行為能力或限制行為能力。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曾因違反毒品危害防制條例案件，受觀察勒戒、強制戒治及刑之宣告。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犯內亂、外患、貪污罪及違反國家機密保護法，經判決有罪。但情節輕微且經緩刑宣告者，不在此限。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曾犯前款以外之罪，經判處有期徒刑以上之刑，尚未執行或執行未完畢。但情節輕微且經緩刑宣告者，不在此限。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因案被通緝或在羈押、管收中。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依法停止任用。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褫奪公權尚未復權。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受監護宣告尚未撤銷。</w:t>
      </w:r>
    </w:p>
    <w:p w:rsidR="00941271" w:rsidRPr="00D807CF" w:rsidRDefault="00941271" w:rsidP="005C1C1D">
      <w:pPr>
        <w:pStyle w:val="a3"/>
        <w:numPr>
          <w:ilvl w:val="0"/>
          <w:numId w:val="7"/>
        </w:numPr>
        <w:spacing w:line="460" w:lineRule="exact"/>
        <w:ind w:leftChars="0" w:left="1446" w:hanging="107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於本院服務期間，因有損本院行為，遭解僱或以不勝任人員資遣。</w:t>
      </w:r>
    </w:p>
    <w:p w:rsidR="00941271" w:rsidRPr="00D807CF" w:rsidRDefault="00941271" w:rsidP="005C1C1D">
      <w:pPr>
        <w:pStyle w:val="a3"/>
        <w:numPr>
          <w:ilvl w:val="0"/>
          <w:numId w:val="7"/>
        </w:numPr>
        <w:spacing w:line="460" w:lineRule="exact"/>
        <w:ind w:leftChars="0" w:left="1446" w:hanging="107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本院各級主管之配偶及三親等以內血親、姻親，在其主管單位中應迴避任用。</w:t>
      </w:r>
    </w:p>
    <w:p w:rsidR="00941271" w:rsidRPr="00941271" w:rsidRDefault="00941271" w:rsidP="005C1C1D">
      <w:pPr>
        <w:pStyle w:val="a3"/>
        <w:numPr>
          <w:ilvl w:val="0"/>
          <w:numId w:val="7"/>
        </w:numPr>
        <w:spacing w:line="460" w:lineRule="exact"/>
        <w:ind w:leftChars="0" w:left="1446" w:hanging="1077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因</w:t>
      </w:r>
      <w:r w:rsidRPr="005C1C1D">
        <w:rPr>
          <w:rFonts w:ascii="標楷體" w:eastAsia="標楷體" w:hAnsi="標楷體" w:hint="eastAsia"/>
          <w:color w:val="000000" w:themeColor="text1"/>
          <w:sz w:val="32"/>
          <w:szCs w:val="32"/>
        </w:rPr>
        <w:t>品</w:t>
      </w:r>
      <w:r w:rsidRPr="0094127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德、操守或違反資安規定遭任職單位核予大過(含)以上之處分者。</w:t>
      </w:r>
    </w:p>
    <w:p w:rsidR="00941271" w:rsidRPr="00941271" w:rsidRDefault="00941271" w:rsidP="00941271">
      <w:pPr>
        <w:snapToGrid w:val="0"/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941271" w:rsidRPr="00941271" w:rsidRDefault="00941271" w:rsidP="0064469D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甄試簡章及職缺需求刊登於本院全球資訊網(</w:t>
      </w:r>
      <w:r w:rsidR="0064469D" w:rsidRPr="0064469D">
        <w:rPr>
          <w:rFonts w:ascii="標楷體" w:eastAsia="標楷體" w:hAnsi="標楷體" w:hint="eastAsia"/>
          <w:color w:val="000000" w:themeColor="text1"/>
          <w:sz w:val="32"/>
          <w:szCs w:val="32"/>
        </w:rPr>
        <w:t>http://www.ncsist.org.t</w:t>
      </w:r>
      <w:r w:rsidR="0064469D" w:rsidRPr="00755A8A">
        <w:rPr>
          <w:rFonts w:ascii="標楷體" w:eastAsia="標楷體" w:hAnsi="標楷體" w:hint="eastAsia"/>
          <w:color w:val="000000" w:themeColor="text1"/>
          <w:sz w:val="32"/>
          <w:szCs w:val="32"/>
        </w:rPr>
        <w:t>w</w:t>
      </w:r>
      <w:r w:rsidRPr="00755A8A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64469D" w:rsidRPr="00755A8A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755A8A" w:rsidRPr="00755A8A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="00755A8A" w:rsidRPr="00755A8A">
        <w:rPr>
          <w:rFonts w:ascii="標楷體" w:eastAsia="標楷體" w:hAnsi="標楷體"/>
          <w:color w:val="000000" w:themeColor="text1"/>
          <w:sz w:val="32"/>
          <w:szCs w:val="32"/>
        </w:rPr>
        <w:t>院「每日公通報」</w:t>
      </w:r>
      <w:r w:rsidR="00755A8A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4469D" w:rsidRPr="00755A8A">
        <w:rPr>
          <w:rFonts w:ascii="標楷體" w:eastAsia="標楷體" w:hAnsi="標楷體" w:hint="eastAsia"/>
          <w:color w:val="000000" w:themeColor="text1"/>
          <w:sz w:val="32"/>
          <w:szCs w:val="32"/>
        </w:rPr>
        <w:t>104與111</w:t>
      </w:r>
      <w:r w:rsidR="0064469D" w:rsidRPr="0064469D">
        <w:rPr>
          <w:rFonts w:ascii="標楷體" w:eastAsia="標楷體" w:hAnsi="標楷體" w:hint="eastAsia"/>
          <w:color w:val="000000" w:themeColor="text1"/>
          <w:sz w:val="32"/>
          <w:szCs w:val="32"/>
        </w:rPr>
        <w:t>1人力銀行網站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，公告報名至10</w:t>
      </w:r>
      <w:r w:rsidR="002D6D4B">
        <w:rPr>
          <w:rFonts w:ascii="標楷體" w:eastAsia="標楷體" w:hAnsi="標楷體"/>
          <w:color w:val="000000" w:themeColor="text1"/>
          <w:sz w:val="32"/>
          <w:szCs w:val="32"/>
        </w:rPr>
        <w:t>9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2D6D4B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2D6D4B">
        <w:rPr>
          <w:rFonts w:ascii="標楷體" w:eastAsia="標楷體" w:hAnsi="標楷體"/>
          <w:color w:val="000000" w:themeColor="text1"/>
          <w:sz w:val="32"/>
          <w:szCs w:val="32"/>
        </w:rPr>
        <w:t>5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日止。</w:t>
      </w:r>
    </w:p>
    <w:p w:rsidR="00941271" w:rsidRPr="00941271" w:rsidRDefault="00941271" w:rsidP="00D807CF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符合報考資格者，需至本院網路徵才系統</w:t>
      </w:r>
      <w:r w:rsidR="00423898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423898" w:rsidRPr="00423898">
        <w:rPr>
          <w:rFonts w:ascii="標楷體" w:eastAsia="標楷體" w:hAnsi="標楷體" w:hint="eastAsia"/>
          <w:color w:val="000000" w:themeColor="text1"/>
          <w:sz w:val="32"/>
          <w:szCs w:val="32"/>
        </w:rPr>
        <w:t>https://join.ncsist.org.tw</w:t>
      </w:r>
      <w:r w:rsidR="00423898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填寫個人資料及上傳履歷表</w:t>
      </w:r>
      <w:r w:rsidR="00423898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貼妥照片，格式如附件</w:t>
      </w:r>
      <w:r w:rsidR="00D807CF">
        <w:rPr>
          <w:rFonts w:ascii="標楷體" w:eastAsia="標楷體" w:hAnsi="標楷體"/>
          <w:color w:val="000000" w:themeColor="text1"/>
          <w:sz w:val="32"/>
          <w:szCs w:val="32"/>
        </w:rPr>
        <w:t>2</w:t>
      </w:r>
      <w:r w:rsidR="00423898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、學歷、經歷</w:t>
      </w:r>
      <w:r w:rsidR="00423898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23898">
        <w:rPr>
          <w:rFonts w:ascii="標楷體" w:eastAsia="標楷體" w:hAnsi="標楷體"/>
          <w:color w:val="000000" w:themeColor="text1"/>
          <w:sz w:val="32"/>
          <w:szCs w:val="32"/>
        </w:rPr>
        <w:t>成績單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、英文檢定證明、論文、期刊發表、證照、證書等相關資料後，選擇報考職缺並投遞履歷。</w:t>
      </w:r>
    </w:p>
    <w:p w:rsidR="00941271" w:rsidRPr="00941271" w:rsidRDefault="00941271" w:rsidP="005C1C1D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需求單位於本院徵才系統資料庫搜尋並篩選符合報考資格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者後辦理初步選員</w:t>
      </w:r>
      <w:r w:rsidR="00423898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資格審查</w:t>
      </w:r>
      <w:r w:rsidR="00423898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41271" w:rsidRPr="00941271" w:rsidRDefault="00941271" w:rsidP="005C1C1D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報考人員經初步選員</w:t>
      </w:r>
      <w:r w:rsidR="00423898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資格審查</w:t>
      </w:r>
      <w:r w:rsidR="00423898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合格者，需求單位以電子郵件、書面或簡訊通知參加甄試。</w:t>
      </w:r>
    </w:p>
    <w:p w:rsidR="00941271" w:rsidRPr="00941271" w:rsidRDefault="00941271" w:rsidP="005C1C1D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不接受紙本及現場報名甄試。</w:t>
      </w:r>
    </w:p>
    <w:p w:rsidR="00941271" w:rsidRPr="00941271" w:rsidRDefault="00941271" w:rsidP="005C1C1D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應屆畢業生</w:t>
      </w:r>
      <w:r w:rsidR="0042389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報</w:t>
      </w:r>
      <w:r w:rsidR="00423898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名甄試時尚未取得畢業證書者，僅需繳交學生證掃描檔查驗。</w:t>
      </w:r>
      <w:r w:rsidR="0042389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前述</w:t>
      </w:r>
      <w:r w:rsidR="00423898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人員錄取後，</w:t>
      </w:r>
      <w:r w:rsidR="0042389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</w:t>
      </w:r>
      <w:r w:rsidR="00423898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於本院寄發錄取通知</w:t>
      </w:r>
      <w:r w:rsidR="0042389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日</w:t>
      </w:r>
      <w:r w:rsidR="00423898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起至報到日期間，繳驗畢</w:t>
      </w:r>
      <w:r w:rsidR="0042389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業</w:t>
      </w:r>
      <w:r w:rsidR="00423898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證書正本（如為學校因素無法如期繳交，須出具學校開立之佐證證明</w:t>
      </w:r>
      <w:r w:rsidR="0042389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）</w:t>
      </w:r>
      <w:r w:rsidR="00423898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，若無法繳驗，則取消錄取資格</w:t>
      </w: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941271" w:rsidRPr="00941271" w:rsidRDefault="00941271" w:rsidP="005C1C1D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歡迎具身心障礙身分或原住民族身分，且符合報考資格者報名參加甄試，並於人才資料庫登錄資料時註記。</w:t>
      </w:r>
    </w:p>
    <w:p w:rsidR="00941271" w:rsidRPr="004A1FB5" w:rsidRDefault="005C1C1D" w:rsidP="005C1C1D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A1FB5">
        <w:rPr>
          <w:rFonts w:ascii="標楷體" w:eastAsia="標楷體" w:hAnsi="標楷體" w:hint="eastAsia"/>
          <w:sz w:val="32"/>
          <w:szCs w:val="32"/>
        </w:rPr>
        <w:t>本次</w:t>
      </w:r>
      <w:r w:rsidRPr="004A1FB5">
        <w:rPr>
          <w:rFonts w:ascii="標楷體" w:eastAsia="標楷體" w:hAnsi="標楷體"/>
          <w:sz w:val="32"/>
          <w:szCs w:val="32"/>
        </w:rPr>
        <w:t>人力進用不開放本院員工報名</w:t>
      </w:r>
      <w:r w:rsidR="00941271" w:rsidRPr="004A1FB5">
        <w:rPr>
          <w:rFonts w:ascii="標楷體" w:eastAsia="標楷體" w:hAnsi="標楷體" w:hint="eastAsia"/>
          <w:sz w:val="32"/>
          <w:szCs w:val="32"/>
        </w:rPr>
        <w:t>。</w:t>
      </w:r>
    </w:p>
    <w:p w:rsidR="00941271" w:rsidRPr="00941271" w:rsidRDefault="00941271" w:rsidP="00941271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報名資料未繳交齊全或資料內容無法辨識者，視同資格不符。</w:t>
      </w:r>
      <w:r w:rsidRPr="005C1C1D">
        <w:rPr>
          <w:rFonts w:ascii="標楷體" w:eastAsia="標楷體" w:hAnsi="標楷體" w:hint="eastAsia"/>
          <w:color w:val="000000" w:themeColor="text1"/>
          <w:sz w:val="32"/>
          <w:szCs w:val="32"/>
        </w:rPr>
        <w:t>各項資料依序彙整於同一檔案</w:t>
      </w:r>
      <w:r w:rsidR="00E01B73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5C1C1D">
        <w:rPr>
          <w:rFonts w:ascii="標楷體" w:eastAsia="標楷體" w:hAnsi="標楷體" w:hint="eastAsia"/>
          <w:color w:val="000000" w:themeColor="text1"/>
          <w:sz w:val="32"/>
          <w:szCs w:val="32"/>
        </w:rPr>
        <w:t>PDF檔</w:t>
      </w:r>
      <w:r w:rsidR="00E01B73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5C1C1D">
        <w:rPr>
          <w:rFonts w:ascii="標楷體" w:eastAsia="標楷體" w:hAnsi="標楷體" w:hint="eastAsia"/>
          <w:color w:val="000000" w:themeColor="text1"/>
          <w:sz w:val="32"/>
          <w:szCs w:val="32"/>
        </w:rPr>
        <w:t>上傳。</w:t>
      </w:r>
    </w:p>
    <w:p w:rsidR="00941271" w:rsidRPr="00941271" w:rsidRDefault="00941271" w:rsidP="005C1C1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</w:t>
      </w:r>
      <w:r w:rsidR="00E01B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（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如附件</w:t>
      </w:r>
      <w:r w:rsidR="005C1C1D" w:rsidRPr="005C1C1D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2</w:t>
      </w:r>
      <w:r w:rsidR="00E01B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）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，並依誠信原則，確實填寫在本院服務之親屬及朋友關係，若未誠實填寫而錄取，本院則予不經預告終止契約解除聘僱。</w:t>
      </w:r>
    </w:p>
    <w:p w:rsidR="00941271" w:rsidRPr="00941271" w:rsidRDefault="00941271" w:rsidP="005C1C1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符合報考學歷之畢業證書掃描檔。</w:t>
      </w:r>
    </w:p>
    <w:p w:rsidR="00941271" w:rsidRPr="00941271" w:rsidRDefault="00941271" w:rsidP="005C1C1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報考所需之個人相關掃描檔資料</w:t>
      </w:r>
      <w:r w:rsidR="00E01B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（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如：工作經歷證明、證照</w:t>
      </w:r>
      <w:r w:rsidR="00E01B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、</w:t>
      </w:r>
      <w:r w:rsidR="00E01B73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成績單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或英文檢定成績等，請參考簡章之員額需求表</w:t>
      </w:r>
      <w:r w:rsidR="00E01B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）</w:t>
      </w: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941271" w:rsidRPr="00941271" w:rsidRDefault="00941271" w:rsidP="005C1C1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提供工作經歷證明者，格式不限，但需由任職機構</w:t>
      </w:r>
      <w:r w:rsidR="00E01B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（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單位</w:t>
      </w:r>
      <w:r w:rsidR="00E01B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）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lastRenderedPageBreak/>
        <w:t>或雇主蓋章認可，內容需註明從事之工作內容或職稱及任職時間。</w:t>
      </w:r>
    </w:p>
    <w:p w:rsidR="00941271" w:rsidRPr="00941271" w:rsidRDefault="00941271" w:rsidP="005C1C1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若有繳交非我國政府機構之工作經歷證明，需再檢附個人社會保險投保證明</w:t>
      </w:r>
      <w:r w:rsidR="00E01B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（</w:t>
      </w: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如：勞保、公保、農保…等</w:t>
      </w:r>
      <w:r w:rsidR="00E01B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）</w:t>
      </w: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，如未檢附，該工作經歷不予認可。</w:t>
      </w:r>
    </w:p>
    <w:p w:rsidR="00941271" w:rsidRPr="005C1C1D" w:rsidRDefault="00941271" w:rsidP="005C1C1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具身心障礙身分者，</w:t>
      </w: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身心障礙手冊</w:t>
      </w:r>
      <w:r w:rsidR="00E01B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（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證明</w:t>
      </w:r>
      <w:r w:rsidR="00E01B7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）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正、反面掃描檔。</w:t>
      </w:r>
    </w:p>
    <w:p w:rsidR="00941271" w:rsidRPr="00E01B73" w:rsidRDefault="00941271" w:rsidP="005C1C1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具原住民族身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分者，</w:t>
      </w: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戶口名簿或戶籍謄本掃描檔，並標記族別。</w:t>
      </w:r>
    </w:p>
    <w:p w:rsidR="00E01B73" w:rsidRPr="00941271" w:rsidRDefault="00E01B73" w:rsidP="005C1C1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近3個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月申請之警察刑事紀錄證明書正本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掃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描檔（證明期間：「全部期間」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。</w:t>
      </w:r>
    </w:p>
    <w:p w:rsidR="00941271" w:rsidRPr="00941271" w:rsidRDefault="00941271" w:rsidP="00941271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941271" w:rsidRPr="005C1C1D" w:rsidRDefault="00941271" w:rsidP="005C1C1D">
      <w:pPr>
        <w:pStyle w:val="a3"/>
        <w:numPr>
          <w:ilvl w:val="0"/>
          <w:numId w:val="10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甄試時間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：暫定10</w:t>
      </w:r>
      <w:r w:rsidR="002D6D4B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9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年</w:t>
      </w:r>
      <w:r w:rsidR="002D6D4B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3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月</w:t>
      </w:r>
      <w:r w:rsidR="00986B37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（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實際甄試時間以甄試通知為準</w:t>
      </w:r>
      <w:r w:rsidR="00986B37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）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941271" w:rsidRPr="005C1C1D" w:rsidRDefault="00941271" w:rsidP="005C1C1D">
      <w:pPr>
        <w:pStyle w:val="a3"/>
        <w:numPr>
          <w:ilvl w:val="0"/>
          <w:numId w:val="10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甄試地點：暫定桃園市龍潭區中科院新新院區</w:t>
      </w:r>
      <w:r w:rsidR="00986B37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（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實際甄試地點以甄試通知為準</w:t>
      </w:r>
      <w:r w:rsidR="00986B37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）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941271" w:rsidRPr="00941271" w:rsidRDefault="00941271" w:rsidP="005C1C1D">
      <w:pPr>
        <w:pStyle w:val="a3"/>
        <w:numPr>
          <w:ilvl w:val="0"/>
          <w:numId w:val="10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甄試方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式：</w:t>
      </w:r>
    </w:p>
    <w:p w:rsidR="00941271" w:rsidRPr="00941271" w:rsidRDefault="00941271" w:rsidP="005C1C1D">
      <w:pPr>
        <w:pStyle w:val="a3"/>
        <w:numPr>
          <w:ilvl w:val="0"/>
          <w:numId w:val="11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r w:rsidR="00986B37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配分請參考員額需求表</w:t>
      </w:r>
      <w:r w:rsidR="00986B37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41271" w:rsidRPr="00941271" w:rsidRDefault="00941271" w:rsidP="005C1C1D">
      <w:pPr>
        <w:pStyle w:val="a3"/>
        <w:numPr>
          <w:ilvl w:val="0"/>
          <w:numId w:val="11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986B37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配分請參考員額需求表</w:t>
      </w:r>
      <w:r w:rsidR="00986B37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41271" w:rsidRPr="00941271" w:rsidRDefault="00941271" w:rsidP="005C1C1D">
      <w:pPr>
        <w:pStyle w:val="a3"/>
        <w:numPr>
          <w:ilvl w:val="0"/>
          <w:numId w:val="11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口試</w:t>
      </w:r>
      <w:r w:rsidR="00986B37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配分請參考員額需求表</w:t>
      </w:r>
      <w:r w:rsidR="00986B37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41271" w:rsidRPr="00941271" w:rsidRDefault="00941271" w:rsidP="00941271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柒、錄取標準：</w:t>
      </w:r>
    </w:p>
    <w:p w:rsidR="00941271" w:rsidRPr="00F40FA1" w:rsidRDefault="00941271" w:rsidP="00F40FA1">
      <w:pPr>
        <w:pStyle w:val="a3"/>
        <w:numPr>
          <w:ilvl w:val="0"/>
          <w:numId w:val="12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單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項</w:t>
      </w:r>
      <w:r w:rsidR="00986B37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（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書面審查/筆試/口試</w:t>
      </w:r>
      <w:r w:rsidR="00986B37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）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成績合格標準請參閱員額需求表，</w:t>
      </w: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未達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合</w:t>
      </w: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格標準者不予錄取。</w:t>
      </w:r>
    </w:p>
    <w:p w:rsidR="00941271" w:rsidRPr="00F40FA1" w:rsidRDefault="00941271" w:rsidP="00F40FA1">
      <w:pPr>
        <w:pStyle w:val="a3"/>
        <w:numPr>
          <w:ilvl w:val="0"/>
          <w:numId w:val="12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總</w:t>
      </w: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成績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合格</w:t>
      </w: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標準為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70</w:t>
      </w: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分</w:t>
      </w:r>
      <w:r w:rsidR="00986B37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（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滿分100分</w:t>
      </w:r>
      <w:r w:rsidR="00986B37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）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941271" w:rsidRPr="00F40FA1" w:rsidRDefault="00941271" w:rsidP="00F40FA1">
      <w:pPr>
        <w:pStyle w:val="a3"/>
        <w:numPr>
          <w:ilvl w:val="0"/>
          <w:numId w:val="12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如有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其中一項甄試項目缺考者</w:t>
      </w: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，不予計算總分，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且</w:t>
      </w: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不予錄取。</w:t>
      </w:r>
    </w:p>
    <w:p w:rsidR="00941271" w:rsidRPr="00941271" w:rsidRDefault="00941271" w:rsidP="00F40FA1">
      <w:pPr>
        <w:pStyle w:val="a3"/>
        <w:numPr>
          <w:ilvl w:val="0"/>
          <w:numId w:val="1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成績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排序：</w:t>
      </w:r>
    </w:p>
    <w:p w:rsidR="00941271" w:rsidRPr="00941271" w:rsidRDefault="00941271" w:rsidP="00F40FA1">
      <w:pPr>
        <w:pStyle w:val="a3"/>
        <w:numPr>
          <w:ilvl w:val="0"/>
          <w:numId w:val="1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以總成績高低依序錄取</w:t>
      </w:r>
      <w:r w:rsidR="00F40FA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40FA1" w:rsidRPr="00F40FA1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941271" w:rsidRPr="00941271" w:rsidRDefault="00941271" w:rsidP="00F40FA1">
      <w:pPr>
        <w:pStyle w:val="a3"/>
        <w:numPr>
          <w:ilvl w:val="0"/>
          <w:numId w:val="1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總成績相同時</w:t>
      </w:r>
      <w:r w:rsidR="00F40FA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40FA1"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依序以筆試成績、口試平均成績、書面審查平均成績較高者為優先；遇所有成績均相同時，由單位決定錄取順序。</w:t>
      </w:r>
    </w:p>
    <w:p w:rsidR="00941271" w:rsidRPr="00941271" w:rsidRDefault="00941271" w:rsidP="00F40FA1">
      <w:pPr>
        <w:pStyle w:val="a3"/>
        <w:numPr>
          <w:ilvl w:val="0"/>
          <w:numId w:val="1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備取人數：</w:t>
      </w:r>
    </w:p>
    <w:p w:rsidR="00941271" w:rsidRPr="00941271" w:rsidRDefault="00941271" w:rsidP="00F40FA1">
      <w:pPr>
        <w:pStyle w:val="a3"/>
        <w:numPr>
          <w:ilvl w:val="0"/>
          <w:numId w:val="14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0FA1">
        <w:rPr>
          <w:rFonts w:ascii="標楷體" w:eastAsia="標楷體" w:hAnsi="標楷體" w:hint="eastAsia"/>
          <w:color w:val="000000" w:themeColor="text1"/>
          <w:sz w:val="32"/>
          <w:szCs w:val="32"/>
        </w:rPr>
        <w:t>完成各階段甄試後合格但未錄取之應徵者得設為備取人員，並由單位依成績排定備取順序，依序備取，儲備期限自甄試結果奉核定次日起4個月內有效。</w:t>
      </w:r>
    </w:p>
    <w:p w:rsidR="00941271" w:rsidRPr="00941271" w:rsidRDefault="00941271" w:rsidP="00F40FA1">
      <w:pPr>
        <w:pStyle w:val="a3"/>
        <w:numPr>
          <w:ilvl w:val="0"/>
          <w:numId w:val="14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人員錄取或遞補來院報到後，其他於本院應徵職缺之錄取或遞補皆視同自動放棄</w:t>
      </w:r>
      <w:r w:rsidR="00D91DB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D91DB8">
        <w:rPr>
          <w:rFonts w:ascii="標楷體" w:eastAsia="標楷體" w:hAnsi="標楷體"/>
          <w:color w:val="000000" w:themeColor="text1"/>
          <w:sz w:val="32"/>
          <w:szCs w:val="32"/>
        </w:rPr>
        <w:t>且應簽署自願放棄</w:t>
      </w:r>
      <w:r w:rsidR="00D91DB8">
        <w:rPr>
          <w:rFonts w:ascii="標楷體" w:eastAsia="標楷體" w:hAnsi="標楷體" w:hint="eastAsia"/>
          <w:color w:val="000000" w:themeColor="text1"/>
          <w:sz w:val="32"/>
          <w:szCs w:val="32"/>
        </w:rPr>
        <w:t>切</w:t>
      </w:r>
      <w:r w:rsidR="00D91DB8">
        <w:rPr>
          <w:rFonts w:ascii="標楷體" w:eastAsia="標楷體" w:hAnsi="標楷體"/>
          <w:color w:val="000000" w:themeColor="text1"/>
          <w:sz w:val="32"/>
          <w:szCs w:val="32"/>
        </w:rPr>
        <w:t>結書，由</w:t>
      </w:r>
      <w:r w:rsidR="00D91DB8">
        <w:rPr>
          <w:rFonts w:ascii="標楷體" w:eastAsia="標楷體" w:hAnsi="標楷體" w:hint="eastAsia"/>
          <w:color w:val="000000" w:themeColor="text1"/>
          <w:sz w:val="32"/>
          <w:szCs w:val="32"/>
        </w:rPr>
        <w:t>單</w:t>
      </w:r>
      <w:r w:rsidR="00D91DB8">
        <w:rPr>
          <w:rFonts w:ascii="標楷體" w:eastAsia="標楷體" w:hAnsi="標楷體"/>
          <w:color w:val="000000" w:themeColor="text1"/>
          <w:sz w:val="32"/>
          <w:szCs w:val="32"/>
        </w:rPr>
        <w:t>位自行保管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41271" w:rsidRPr="00941271" w:rsidRDefault="00941271" w:rsidP="00941271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941271" w:rsidRPr="00941271" w:rsidRDefault="00941271" w:rsidP="009D234E">
      <w:pPr>
        <w:pStyle w:val="a3"/>
        <w:numPr>
          <w:ilvl w:val="0"/>
          <w:numId w:val="1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甄試結果</w:t>
      </w:r>
      <w:r w:rsidR="001013D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預由本院於甄試後1個月內寄發通知單</w:t>
      </w:r>
      <w:r w:rsidR="001013DF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94127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或以電子郵件通知</w:t>
      </w:r>
      <w:r w:rsidR="001013DF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41271" w:rsidRPr="00941271" w:rsidRDefault="00941271" w:rsidP="009D234E">
      <w:pPr>
        <w:pStyle w:val="a3"/>
        <w:numPr>
          <w:ilvl w:val="0"/>
          <w:numId w:val="1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D234E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人員進用：錄取人員試用</w:t>
      </w:r>
      <w:r w:rsidRPr="009D234E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9D234E">
        <w:rPr>
          <w:rFonts w:ascii="標楷體" w:eastAsia="標楷體" w:hAnsi="標楷體" w:hint="eastAsia"/>
          <w:color w:val="000000" w:themeColor="text1"/>
          <w:sz w:val="32"/>
          <w:szCs w:val="32"/>
        </w:rPr>
        <w:t>個月，試用期間經考核為不適</w:t>
      </w:r>
      <w:r w:rsidRPr="009D234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任人員，予以資遣並核予資遣費。</w:t>
      </w:r>
    </w:p>
    <w:p w:rsidR="00941271" w:rsidRPr="00941271" w:rsidRDefault="00941271" w:rsidP="00941271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玖、如有任何問題歡迎電詢聯絡人員：</w:t>
      </w:r>
    </w:p>
    <w:p w:rsidR="00941271" w:rsidRPr="00941271" w:rsidRDefault="00941271" w:rsidP="00941271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總機：(03)4712201或(02)26739638</w:t>
      </w:r>
    </w:p>
    <w:p w:rsidR="009D234E" w:rsidRDefault="00941271" w:rsidP="009D234E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9D234E">
        <w:rPr>
          <w:rFonts w:ascii="標楷體" w:eastAsia="標楷體" w:hAnsi="標楷體" w:hint="eastAsia"/>
          <w:color w:val="000000" w:themeColor="text1"/>
          <w:sz w:val="32"/>
          <w:szCs w:val="32"/>
        </w:rPr>
        <w:t>亓承</w:t>
      </w:r>
      <w:r w:rsidR="009D234E">
        <w:rPr>
          <w:rFonts w:ascii="標楷體" w:eastAsia="標楷體" w:hAnsi="標楷體"/>
          <w:color w:val="000000" w:themeColor="text1"/>
          <w:sz w:val="32"/>
          <w:szCs w:val="32"/>
        </w:rPr>
        <w:t>濬</w:t>
      </w:r>
      <w:r w:rsidR="00B36377">
        <w:rPr>
          <w:rFonts w:ascii="標楷體" w:eastAsia="標楷體" w:hAnsi="標楷體"/>
          <w:color w:val="000000" w:themeColor="text1"/>
          <w:sz w:val="32"/>
          <w:szCs w:val="32"/>
        </w:rPr>
        <w:t>副</w:t>
      </w:r>
      <w:r w:rsidR="00B36377"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組長</w:t>
      </w:r>
      <w:r w:rsidR="00F4310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351</w:t>
      </w:r>
      <w:r w:rsidR="009D234E">
        <w:rPr>
          <w:rFonts w:ascii="標楷體" w:eastAsia="標楷體" w:hAnsi="標楷體"/>
          <w:color w:val="000000" w:themeColor="text1"/>
          <w:sz w:val="32"/>
          <w:szCs w:val="32"/>
        </w:rPr>
        <w:t>064</w:t>
      </w:r>
    </w:p>
    <w:p w:rsidR="00941271" w:rsidRPr="009D234E" w:rsidRDefault="001013DF" w:rsidP="009D234E">
      <w:pPr>
        <w:snapToGrid w:val="0"/>
        <w:spacing w:line="460" w:lineRule="exact"/>
        <w:ind w:leftChars="300" w:left="720" w:firstLineChars="700" w:firstLine="2240"/>
        <w:jc w:val="both"/>
        <w:rPr>
          <w:rFonts w:ascii="標楷體" w:eastAsia="標楷體" w:hAnsi="標楷體"/>
          <w:color w:val="000000" w:themeColor="text1"/>
          <w:sz w:val="32"/>
          <w:szCs w:val="32"/>
        </w:rPr>
        <w:sectPr w:rsidR="00941271" w:rsidRPr="009D234E" w:rsidSect="009D234E">
          <w:footerReference w:type="default" r:id="rId8"/>
          <w:pgSz w:w="11906" w:h="16838"/>
          <w:pgMar w:top="1418" w:right="1416" w:bottom="1135" w:left="1418" w:header="567" w:footer="850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楊采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樺</w:t>
      </w:r>
      <w:r w:rsidR="00941271"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 w:rsidR="00F4310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B36377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="00F4310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941271"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351</w:t>
      </w:r>
      <w:r w:rsidR="009D234E">
        <w:rPr>
          <w:rFonts w:ascii="標楷體" w:eastAsia="標楷體" w:hAnsi="標楷體"/>
          <w:color w:val="000000" w:themeColor="text1"/>
          <w:sz w:val="32"/>
          <w:szCs w:val="32"/>
        </w:rPr>
        <w:t>073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4"/>
        <w:gridCol w:w="754"/>
        <w:gridCol w:w="678"/>
        <w:gridCol w:w="862"/>
        <w:gridCol w:w="993"/>
        <w:gridCol w:w="2693"/>
        <w:gridCol w:w="1843"/>
        <w:gridCol w:w="567"/>
        <w:gridCol w:w="567"/>
        <w:gridCol w:w="1170"/>
      </w:tblGrid>
      <w:tr w:rsidR="00CA3445" w:rsidRPr="00DF6C0D" w:rsidTr="005A3F40">
        <w:trPr>
          <w:cantSplit/>
          <w:trHeight w:val="561"/>
          <w:jc w:val="center"/>
        </w:trPr>
        <w:tc>
          <w:tcPr>
            <w:tcW w:w="1066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445" w:rsidRPr="00DF6C0D" w:rsidRDefault="00A446CC" w:rsidP="002D6D4B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A446CC">
              <w:rPr>
                <w:rFonts w:ascii="標楷體" w:eastAsia="標楷體" w:hAnsi="標楷體"/>
                <w:noProof/>
                <w:color w:val="000000" w:themeColor="text1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-520700</wp:posOffset>
                      </wp:positionV>
                      <wp:extent cx="885825" cy="466725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CC" w:rsidRPr="00A446CC" w:rsidRDefault="00A446CC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A446CC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附</w:t>
                                  </w:r>
                                  <w:r w:rsidRPr="00A446CC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件1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5.8pt;margin-top:-41pt;width:69.7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" filled="f" stroked="f">
                      <v:textbox>
                        <w:txbxContent>
                          <w:p w:rsidR="00A446CC" w:rsidRPr="00A446CC" w:rsidRDefault="00A446CC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446C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附</w:t>
                            </w:r>
                            <w:r w:rsidRPr="00A446C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445" w:rsidRPr="00DF6C0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國家中山科學研究院</w:t>
            </w:r>
            <w:r w:rsidR="00CA344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法律</w:t>
            </w:r>
            <w:r w:rsidR="00CA344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事務室</w:t>
            </w:r>
            <w:r w:rsidR="00CA3445" w:rsidRPr="00DF6C0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="002D6D4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9</w:t>
            </w:r>
            <w:r w:rsidR="00CA3445" w:rsidRPr="00DF6C0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年專案人力進用員額需求表</w:t>
            </w:r>
          </w:p>
        </w:tc>
      </w:tr>
      <w:tr w:rsidR="00CA3445" w:rsidRPr="00DF6C0D" w:rsidTr="009B50FB">
        <w:trPr>
          <w:cantSplit/>
          <w:trHeight w:val="683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A3445" w:rsidRPr="00DF6C0D" w:rsidRDefault="00CA3445" w:rsidP="009B50F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工作</w:t>
            </w:r>
          </w:p>
          <w:p w:rsidR="00CA3445" w:rsidRPr="00DF6C0D" w:rsidRDefault="00CA3445" w:rsidP="009B50F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A3445" w:rsidRPr="00DF6C0D" w:rsidRDefault="00CA3445" w:rsidP="009B50F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A3445" w:rsidRPr="00DF6C0D" w:rsidRDefault="00CA3445" w:rsidP="009B50F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A3445" w:rsidRPr="00DF6C0D" w:rsidRDefault="00CA3445" w:rsidP="009B50F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薪資</w:t>
            </w:r>
          </w:p>
          <w:p w:rsidR="00CA3445" w:rsidRPr="00DF6C0D" w:rsidRDefault="00CA3445" w:rsidP="009B50F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範圍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3445" w:rsidRPr="00DF6C0D" w:rsidRDefault="00CA3445" w:rsidP="009B50F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專長</w:t>
            </w:r>
          </w:p>
          <w:p w:rsidR="00CA3445" w:rsidRPr="00DF6C0D" w:rsidRDefault="00CA3445" w:rsidP="009B50F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(技能)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3445" w:rsidRPr="00DF6C0D" w:rsidRDefault="00CA3445" w:rsidP="009B50FB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學歷、經歷條件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445" w:rsidRPr="00DF6C0D" w:rsidRDefault="00CA3445" w:rsidP="009B50FB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工作內容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45" w:rsidRPr="00DF6C0D" w:rsidRDefault="00CA3445" w:rsidP="009B50F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需求</w:t>
            </w:r>
          </w:p>
          <w:p w:rsidR="00CA3445" w:rsidRPr="00DF6C0D" w:rsidRDefault="00CA3445" w:rsidP="009B50F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445" w:rsidRPr="00DF6C0D" w:rsidRDefault="00CA3445" w:rsidP="009B50F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工作</w:t>
            </w:r>
          </w:p>
          <w:p w:rsidR="00CA3445" w:rsidRPr="00DF6C0D" w:rsidRDefault="00CA3445" w:rsidP="009B50F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A3445" w:rsidRPr="00DF6C0D" w:rsidRDefault="00CA3445" w:rsidP="009B50F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甄試方式</w:t>
            </w:r>
          </w:p>
        </w:tc>
      </w:tr>
      <w:tr w:rsidR="00CA3445" w:rsidRPr="00DF6C0D" w:rsidTr="001A44E0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445" w:rsidRPr="00DF6C0D" w:rsidRDefault="00CA3445" w:rsidP="009B50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F40" w:rsidRPr="005A3F40" w:rsidRDefault="005A3F40" w:rsidP="009B50F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3F40">
              <w:rPr>
                <w:rFonts w:ascii="標楷體" w:eastAsia="標楷體" w:hAnsi="標楷體" w:hint="eastAsia"/>
                <w:color w:val="000000" w:themeColor="text1"/>
              </w:rPr>
              <w:t>行政</w:t>
            </w:r>
          </w:p>
          <w:p w:rsidR="00CA3445" w:rsidRPr="005A3F40" w:rsidRDefault="005A3F40" w:rsidP="009B50F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3F40">
              <w:rPr>
                <w:rFonts w:ascii="標楷體" w:eastAsia="標楷體" w:hAnsi="標楷體"/>
                <w:color w:val="000000" w:themeColor="text1"/>
              </w:rPr>
              <w:t>管理類</w:t>
            </w:r>
          </w:p>
          <w:p w:rsidR="005A3F40" w:rsidRPr="005A3F40" w:rsidRDefault="00CA3445" w:rsidP="005A3F4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3F40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5A3F40" w:rsidRPr="005A3F40">
              <w:rPr>
                <w:rFonts w:ascii="標楷體" w:eastAsia="標楷體" w:hAnsi="標楷體" w:hint="eastAsia"/>
                <w:color w:val="000000" w:themeColor="text1"/>
              </w:rPr>
              <w:t>法</w:t>
            </w:r>
            <w:r w:rsidR="005A3F40" w:rsidRPr="005A3F40">
              <w:rPr>
                <w:rFonts w:ascii="標楷體" w:eastAsia="標楷體" w:hAnsi="標楷體"/>
                <w:color w:val="000000" w:themeColor="text1"/>
              </w:rPr>
              <w:t>務</w:t>
            </w:r>
          </w:p>
          <w:p w:rsidR="00CA3445" w:rsidRPr="00F34659" w:rsidRDefault="005A3F40" w:rsidP="005A3F4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A3F40">
              <w:rPr>
                <w:rFonts w:ascii="標楷體" w:eastAsia="標楷體" w:hAnsi="標楷體"/>
                <w:color w:val="000000" w:themeColor="text1"/>
              </w:rPr>
              <w:t>專員</w:t>
            </w:r>
            <w:r w:rsidR="00CA3445" w:rsidRPr="005A3F40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445" w:rsidRDefault="00CA3445" w:rsidP="009B50F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</w:t>
            </w:r>
            <w:r>
              <w:rPr>
                <w:rFonts w:ascii="標楷體" w:eastAsia="標楷體" w:hAnsi="標楷體"/>
                <w:color w:val="000000" w:themeColor="text1"/>
              </w:rPr>
              <w:t>學</w:t>
            </w:r>
          </w:p>
          <w:p w:rsidR="00CA3445" w:rsidRPr="00DF6C0D" w:rsidRDefault="00CA3445" w:rsidP="009B50F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1FB5">
              <w:rPr>
                <w:rFonts w:ascii="標楷體" w:eastAsia="標楷體" w:hAnsi="標楷體" w:hint="eastAsia"/>
                <w:color w:val="000000" w:themeColor="text1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445" w:rsidRDefault="00683FEC" w:rsidP="009B50F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4</w:t>
            </w:r>
            <w:r w:rsidR="002D6D4B">
              <w:rPr>
                <w:rFonts w:ascii="標楷體" w:eastAsia="標楷體" w:hAnsi="標楷體"/>
                <w:color w:val="000000" w:themeColor="text1"/>
              </w:rPr>
              <w:t>8</w:t>
            </w:r>
            <w:r w:rsidR="00CA3445" w:rsidRPr="005C0169">
              <w:rPr>
                <w:rFonts w:ascii="標楷體" w:eastAsia="標楷體" w:hAnsi="標楷體"/>
                <w:color w:val="000000" w:themeColor="text1"/>
              </w:rPr>
              <w:t>,0</w:t>
            </w:r>
            <w:r w:rsidR="00CA3445">
              <w:rPr>
                <w:rFonts w:ascii="標楷體" w:eastAsia="標楷體" w:hAnsi="標楷體"/>
                <w:color w:val="000000" w:themeColor="text1"/>
              </w:rPr>
              <w:t>0</w:t>
            </w:r>
            <w:r w:rsidR="00CA3445" w:rsidRPr="005C0169">
              <w:rPr>
                <w:rFonts w:ascii="標楷體" w:eastAsia="標楷體" w:hAnsi="標楷體"/>
                <w:color w:val="000000" w:themeColor="text1"/>
              </w:rPr>
              <w:t>0</w:t>
            </w:r>
          </w:p>
          <w:p w:rsidR="00CA3445" w:rsidRDefault="00CA3445" w:rsidP="009B50F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CA3445" w:rsidRPr="00DF6C0D" w:rsidRDefault="002D6D4B" w:rsidP="001606C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58</w:t>
            </w:r>
            <w:r w:rsidR="00CA3445" w:rsidRPr="005C0169">
              <w:rPr>
                <w:rFonts w:ascii="標楷體" w:eastAsia="標楷體" w:hAnsi="標楷體"/>
                <w:color w:val="000000" w:themeColor="text1"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445" w:rsidRPr="00CA3445" w:rsidRDefault="00CA3445" w:rsidP="009B50F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A3445">
              <w:rPr>
                <w:rFonts w:ascii="標楷體" w:eastAsia="標楷體" w:hAnsi="標楷體" w:hint="eastAsia"/>
                <w:color w:val="000000" w:themeColor="text1"/>
              </w:rPr>
              <w:t>法</w:t>
            </w:r>
            <w:r w:rsidRPr="00CA3445">
              <w:rPr>
                <w:rFonts w:ascii="標楷體" w:eastAsia="標楷體" w:hAnsi="標楷體"/>
                <w:color w:val="000000" w:themeColor="text1"/>
              </w:rPr>
              <w:t>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83FEC" w:rsidRDefault="009D2C73" w:rsidP="00220A07">
            <w:pPr>
              <w:pStyle w:val="a3"/>
              <w:numPr>
                <w:ilvl w:val="0"/>
                <w:numId w:val="18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20A07">
              <w:rPr>
                <w:rFonts w:ascii="標楷體" w:eastAsia="標楷體" w:hAnsi="標楷體" w:hint="eastAsia"/>
              </w:rPr>
              <w:t>大學</w:t>
            </w:r>
            <w:r w:rsidR="00522255" w:rsidRPr="00220A07">
              <w:rPr>
                <w:rFonts w:ascii="標楷體" w:eastAsia="標楷體" w:hAnsi="標楷體" w:hint="eastAsia"/>
              </w:rPr>
              <w:t>法律</w:t>
            </w:r>
            <w:r w:rsidRPr="00220A07">
              <w:rPr>
                <w:rFonts w:ascii="標楷體" w:eastAsia="標楷體" w:hAnsi="標楷體" w:hint="eastAsia"/>
              </w:rPr>
              <w:t>系畢</w:t>
            </w:r>
            <w:r w:rsidRPr="00220A07">
              <w:rPr>
                <w:rFonts w:ascii="標楷體" w:eastAsia="標楷體" w:hAnsi="標楷體"/>
              </w:rPr>
              <w:t>業</w:t>
            </w:r>
            <w:r w:rsidR="002D6D4B">
              <w:rPr>
                <w:rFonts w:ascii="標楷體" w:eastAsia="標楷體" w:hAnsi="標楷體" w:hint="eastAsia"/>
              </w:rPr>
              <w:t>。</w:t>
            </w:r>
          </w:p>
          <w:p w:rsidR="00083942" w:rsidRDefault="00083942" w:rsidP="00683FEC">
            <w:pPr>
              <w:pStyle w:val="a3"/>
              <w:numPr>
                <w:ilvl w:val="0"/>
                <w:numId w:val="18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</w:t>
            </w:r>
            <w:r>
              <w:rPr>
                <w:rFonts w:ascii="標楷體" w:eastAsia="標楷體" w:hAnsi="標楷體"/>
              </w:rPr>
              <w:t>文</w:t>
            </w:r>
            <w:r>
              <w:rPr>
                <w:rFonts w:ascii="標楷體" w:eastAsia="標楷體" w:hAnsi="標楷體" w:hint="eastAsia"/>
              </w:rPr>
              <w:t>多</w:t>
            </w:r>
            <w:r>
              <w:rPr>
                <w:rFonts w:ascii="標楷體" w:eastAsia="標楷體" w:hAnsi="標楷體"/>
              </w:rPr>
              <w:t>益</w:t>
            </w:r>
            <w:r>
              <w:rPr>
                <w:rFonts w:ascii="標楷體" w:eastAsia="標楷體" w:hAnsi="標楷體" w:hint="eastAsia"/>
              </w:rPr>
              <w:t>成</w:t>
            </w:r>
            <w:r>
              <w:rPr>
                <w:rFonts w:ascii="標楷體" w:eastAsia="標楷體" w:hAnsi="標楷體"/>
              </w:rPr>
              <w:t>績55</w:t>
            </w:r>
            <w:r>
              <w:rPr>
                <w:rFonts w:ascii="標楷體" w:eastAsia="標楷體" w:hAnsi="標楷體" w:hint="eastAsia"/>
              </w:rPr>
              <w:t>0分</w:t>
            </w:r>
            <w:r>
              <w:rPr>
                <w:rFonts w:ascii="標楷體" w:eastAsia="標楷體" w:hAnsi="標楷體"/>
              </w:rPr>
              <w:t>以上（含比照）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A3445" w:rsidRPr="00476E04" w:rsidRDefault="00683FEC" w:rsidP="00683FEC">
            <w:pPr>
              <w:pStyle w:val="a3"/>
              <w:numPr>
                <w:ilvl w:val="0"/>
                <w:numId w:val="18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72F1A">
              <w:rPr>
                <w:rFonts w:ascii="標楷體" w:eastAsia="標楷體" w:hAnsi="標楷體" w:hint="eastAsia"/>
              </w:rPr>
              <w:t>與擬任職務有關之重要法律實務工作（由本院認定）</w:t>
            </w:r>
            <w:r>
              <w:rPr>
                <w:rFonts w:ascii="標楷體" w:eastAsia="標楷體" w:hAnsi="標楷體" w:hint="eastAsia"/>
              </w:rPr>
              <w:t>二</w:t>
            </w:r>
            <w:r w:rsidRPr="00872F1A">
              <w:rPr>
                <w:rFonts w:ascii="標楷體" w:eastAsia="標楷體" w:hAnsi="標楷體" w:hint="eastAsia"/>
              </w:rPr>
              <w:t>年以上。</w:t>
            </w:r>
          </w:p>
          <w:p w:rsidR="00CA3445" w:rsidRPr="004A1FB5" w:rsidRDefault="00CA3445" w:rsidP="001A44E0">
            <w:pPr>
              <w:pStyle w:val="a3"/>
              <w:numPr>
                <w:ilvl w:val="0"/>
                <w:numId w:val="18"/>
              </w:numPr>
              <w:spacing w:line="280" w:lineRule="exact"/>
              <w:ind w:leftChars="0" w:left="357" w:hanging="3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加分</w:t>
            </w:r>
            <w:r>
              <w:rPr>
                <w:rFonts w:ascii="標楷體" w:eastAsia="標楷體" w:hAnsi="標楷體"/>
              </w:rPr>
              <w:t>條件：</w:t>
            </w:r>
          </w:p>
          <w:p w:rsidR="002D6D4B" w:rsidRDefault="002D6D4B" w:rsidP="002D6D4B">
            <w:pPr>
              <w:pStyle w:val="a3"/>
              <w:numPr>
                <w:ilvl w:val="0"/>
                <w:numId w:val="3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D6D4B">
              <w:rPr>
                <w:rFonts w:ascii="標楷體" w:eastAsia="標楷體" w:hAnsi="標楷體" w:hint="eastAsia"/>
              </w:rPr>
              <w:t>具備國內外法學碩士學歷。</w:t>
            </w:r>
          </w:p>
          <w:p w:rsidR="001A44E0" w:rsidRDefault="001A44E0" w:rsidP="001A44E0">
            <w:pPr>
              <w:pStyle w:val="a3"/>
              <w:numPr>
                <w:ilvl w:val="0"/>
                <w:numId w:val="3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</w:t>
            </w:r>
            <w:r>
              <w:rPr>
                <w:rFonts w:ascii="標楷體" w:eastAsia="標楷體" w:hAnsi="標楷體"/>
              </w:rPr>
              <w:t>文</w:t>
            </w:r>
            <w:r>
              <w:rPr>
                <w:rFonts w:ascii="標楷體" w:eastAsia="標楷體" w:hAnsi="標楷體" w:hint="eastAsia"/>
              </w:rPr>
              <w:t>多</w:t>
            </w:r>
            <w:r>
              <w:rPr>
                <w:rFonts w:ascii="標楷體" w:eastAsia="標楷體" w:hAnsi="標楷體"/>
              </w:rPr>
              <w:t>益</w:t>
            </w:r>
            <w:r>
              <w:rPr>
                <w:rFonts w:ascii="標楷體" w:eastAsia="標楷體" w:hAnsi="標楷體" w:hint="eastAsia"/>
              </w:rPr>
              <w:t>成</w:t>
            </w:r>
            <w:r>
              <w:rPr>
                <w:rFonts w:ascii="標楷體" w:eastAsia="標楷體" w:hAnsi="標楷體"/>
              </w:rPr>
              <w:t>績75</w:t>
            </w:r>
            <w:r>
              <w:rPr>
                <w:rFonts w:ascii="標楷體" w:eastAsia="標楷體" w:hAnsi="標楷體" w:hint="eastAsia"/>
              </w:rPr>
              <w:t>0分</w:t>
            </w:r>
            <w:r>
              <w:rPr>
                <w:rFonts w:ascii="標楷體" w:eastAsia="標楷體" w:hAnsi="標楷體"/>
              </w:rPr>
              <w:t>以上（含比照）</w:t>
            </w:r>
            <w:r w:rsidR="00F719CD">
              <w:rPr>
                <w:rFonts w:ascii="標楷體" w:eastAsia="標楷體" w:hAnsi="標楷體" w:hint="eastAsia"/>
              </w:rPr>
              <w:t>。</w:t>
            </w:r>
          </w:p>
          <w:p w:rsidR="009B089F" w:rsidRPr="009B089F" w:rsidRDefault="009B089F" w:rsidP="009B089F">
            <w:pPr>
              <w:pStyle w:val="a3"/>
              <w:numPr>
                <w:ilvl w:val="0"/>
                <w:numId w:val="3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B089F">
              <w:rPr>
                <w:rFonts w:ascii="標楷體" w:eastAsia="標楷體" w:hAnsi="標楷體" w:hint="eastAsia"/>
              </w:rPr>
              <w:t>下列國家考試類科及格：</w:t>
            </w:r>
          </w:p>
          <w:p w:rsidR="009B089F" w:rsidRDefault="009B089F" w:rsidP="009B089F">
            <w:pPr>
              <w:pStyle w:val="a3"/>
              <w:numPr>
                <w:ilvl w:val="1"/>
                <w:numId w:val="3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B089F">
              <w:rPr>
                <w:rFonts w:ascii="標楷體" w:eastAsia="標楷體" w:hAnsi="標楷體" w:hint="eastAsia"/>
              </w:rPr>
              <w:t>司法官特考或律師專技高考</w:t>
            </w:r>
            <w:r>
              <w:rPr>
                <w:rFonts w:ascii="標楷體" w:eastAsia="標楷體" w:hAnsi="標楷體" w:hint="eastAsia"/>
              </w:rPr>
              <w:t>及</w:t>
            </w:r>
            <w:r w:rsidRPr="009B089F">
              <w:rPr>
                <w:rFonts w:ascii="標楷體" w:eastAsia="標楷體" w:hAnsi="標楷體" w:hint="eastAsia"/>
              </w:rPr>
              <w:t>格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B089F" w:rsidRPr="009B089F" w:rsidRDefault="009B089F" w:rsidP="009B089F">
            <w:pPr>
              <w:pStyle w:val="a3"/>
              <w:numPr>
                <w:ilvl w:val="1"/>
                <w:numId w:val="3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B089F">
              <w:rPr>
                <w:rFonts w:ascii="標楷體" w:eastAsia="標楷體" w:hAnsi="標楷體" w:hint="eastAsia"/>
              </w:rPr>
              <w:t>高等及地方特考：法制、法律廉政等類科。</w:t>
            </w:r>
          </w:p>
          <w:p w:rsidR="009B089F" w:rsidRPr="009B089F" w:rsidRDefault="009B089F" w:rsidP="009B089F">
            <w:pPr>
              <w:pStyle w:val="a3"/>
              <w:numPr>
                <w:ilvl w:val="1"/>
                <w:numId w:val="3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B089F">
              <w:rPr>
                <w:rFonts w:ascii="標楷體" w:eastAsia="標楷體" w:hAnsi="標楷體" w:hint="eastAsia"/>
              </w:rPr>
              <w:t>司法特考：司法考試類科之司法事務官、檢察事務官、法院書記官或行政執行官等類科。</w:t>
            </w:r>
          </w:p>
          <w:p w:rsidR="00F719CD" w:rsidRDefault="009B089F" w:rsidP="009B089F">
            <w:pPr>
              <w:pStyle w:val="a3"/>
              <w:numPr>
                <w:ilvl w:val="1"/>
                <w:numId w:val="3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B089F">
              <w:rPr>
                <w:rFonts w:ascii="標楷體" w:eastAsia="標楷體" w:hAnsi="標楷體" w:hint="eastAsia"/>
              </w:rPr>
              <w:t>其他國家考試：關務特考關稅法務類科、法務部調查局特考法律實務等類科。</w:t>
            </w:r>
          </w:p>
          <w:p w:rsidR="00ED6965" w:rsidRPr="00522255" w:rsidRDefault="00CA3445" w:rsidP="00522255">
            <w:pPr>
              <w:pStyle w:val="a3"/>
              <w:numPr>
                <w:ilvl w:val="0"/>
                <w:numId w:val="3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4A1FB5">
              <w:rPr>
                <w:rFonts w:ascii="標楷體" w:eastAsia="標楷體" w:hAnsi="標楷體" w:hint="eastAsia"/>
              </w:rPr>
              <w:t>熟悉法制作業或法令遵循業務。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45" w:rsidRPr="00502011" w:rsidRDefault="00CA3445" w:rsidP="001A44E0">
            <w:pPr>
              <w:pStyle w:val="a3"/>
              <w:numPr>
                <w:ilvl w:val="0"/>
                <w:numId w:val="2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2011">
              <w:rPr>
                <w:rFonts w:ascii="標楷體" w:eastAsia="標楷體" w:hAnsi="標楷體" w:hint="eastAsia"/>
                <w:color w:val="000000" w:themeColor="text1"/>
              </w:rPr>
              <w:t>各類契約（包含中、英文契約）審查、協商、談判及擬定。</w:t>
            </w:r>
          </w:p>
          <w:p w:rsidR="00CA3445" w:rsidRPr="00502011" w:rsidRDefault="00CA3445" w:rsidP="001A44E0">
            <w:pPr>
              <w:pStyle w:val="a3"/>
              <w:numPr>
                <w:ilvl w:val="0"/>
                <w:numId w:val="2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2011">
              <w:rPr>
                <w:rFonts w:ascii="標楷體" w:eastAsia="標楷體" w:hAnsi="標楷體" w:hint="eastAsia"/>
                <w:color w:val="000000" w:themeColor="text1"/>
              </w:rPr>
              <w:t>辦理本院各項法規法制作業協助制定、審查。</w:t>
            </w:r>
          </w:p>
          <w:p w:rsidR="00CA3445" w:rsidRPr="00502011" w:rsidRDefault="00CA3445" w:rsidP="001A44E0">
            <w:pPr>
              <w:pStyle w:val="a3"/>
              <w:numPr>
                <w:ilvl w:val="0"/>
                <w:numId w:val="2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2011">
              <w:rPr>
                <w:rFonts w:ascii="標楷體" w:eastAsia="標楷體" w:hAnsi="標楷體" w:hint="eastAsia"/>
                <w:color w:val="000000" w:themeColor="text1"/>
              </w:rPr>
              <w:t>辦理本院各項法令、契約適用爭議解釋。</w:t>
            </w:r>
          </w:p>
          <w:p w:rsidR="00CA3445" w:rsidRPr="00502011" w:rsidRDefault="00CA3445" w:rsidP="001A44E0">
            <w:pPr>
              <w:pStyle w:val="a3"/>
              <w:numPr>
                <w:ilvl w:val="0"/>
                <w:numId w:val="2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2011">
              <w:rPr>
                <w:rFonts w:ascii="標楷體" w:eastAsia="標楷體" w:hAnsi="標楷體" w:hint="eastAsia"/>
                <w:color w:val="000000" w:themeColor="text1"/>
              </w:rPr>
              <w:t>辦理本院各類型訴訟爭議處理。</w:t>
            </w:r>
          </w:p>
          <w:p w:rsidR="00CA3445" w:rsidRDefault="00CA3445" w:rsidP="001A44E0">
            <w:pPr>
              <w:pStyle w:val="a3"/>
              <w:numPr>
                <w:ilvl w:val="0"/>
                <w:numId w:val="2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2011">
              <w:rPr>
                <w:rFonts w:ascii="標楷體" w:eastAsia="標楷體" w:hAnsi="標楷體" w:hint="eastAsia"/>
                <w:color w:val="000000" w:themeColor="text1"/>
              </w:rPr>
              <w:t>提供各類法律議題研析、解決方案及風險管理。</w:t>
            </w:r>
          </w:p>
          <w:p w:rsidR="00516B19" w:rsidRPr="00502011" w:rsidRDefault="00516B19" w:rsidP="001A44E0">
            <w:pPr>
              <w:pStyle w:val="a3"/>
              <w:numPr>
                <w:ilvl w:val="0"/>
                <w:numId w:val="2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營</w:t>
            </w:r>
            <w:r>
              <w:rPr>
                <w:rFonts w:ascii="標楷體" w:eastAsia="標楷體" w:hAnsi="標楷體"/>
                <w:color w:val="000000" w:themeColor="text1"/>
              </w:rPr>
              <w:t>業秘密管理。</w:t>
            </w:r>
          </w:p>
          <w:p w:rsidR="00CA3445" w:rsidRDefault="00CA3445" w:rsidP="001A44E0">
            <w:pPr>
              <w:pStyle w:val="a3"/>
              <w:numPr>
                <w:ilvl w:val="0"/>
                <w:numId w:val="2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2011">
              <w:rPr>
                <w:rFonts w:ascii="標楷體" w:eastAsia="標楷體" w:hAnsi="標楷體" w:hint="eastAsia"/>
                <w:color w:val="000000" w:themeColor="text1"/>
              </w:rPr>
              <w:t>參與本院各類專案計畫提供法務協助。</w:t>
            </w:r>
          </w:p>
          <w:p w:rsidR="003B48C0" w:rsidRPr="00502011" w:rsidRDefault="003B48C0" w:rsidP="003B48C0">
            <w:pPr>
              <w:pStyle w:val="a3"/>
              <w:numPr>
                <w:ilvl w:val="0"/>
                <w:numId w:val="2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B48C0">
              <w:rPr>
                <w:rFonts w:ascii="標楷體" w:eastAsia="標楷體" w:hAnsi="標楷體" w:hint="eastAsia"/>
                <w:color w:val="000000" w:themeColor="text1"/>
              </w:rPr>
              <w:t>可配合專案計畫法務需求，機動出差</w:t>
            </w:r>
            <w:r w:rsidR="0056306C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3B48C0">
              <w:rPr>
                <w:rFonts w:ascii="標楷體" w:eastAsia="標楷體" w:hAnsi="標楷體" w:hint="eastAsia"/>
                <w:color w:val="000000" w:themeColor="text1"/>
              </w:rPr>
              <w:t>在外駐點。</w:t>
            </w:r>
          </w:p>
          <w:p w:rsidR="00CA3445" w:rsidRPr="00502011" w:rsidRDefault="00CA3445" w:rsidP="001A44E0">
            <w:pPr>
              <w:pStyle w:val="a3"/>
              <w:numPr>
                <w:ilvl w:val="0"/>
                <w:numId w:val="2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2011">
              <w:rPr>
                <w:rFonts w:ascii="標楷體" w:eastAsia="標楷體" w:hAnsi="標楷體" w:hint="eastAsia"/>
                <w:color w:val="000000" w:themeColor="text1"/>
              </w:rPr>
              <w:t>其他與法務相關之工作。</w:t>
            </w:r>
          </w:p>
          <w:p w:rsidR="00CA3445" w:rsidRPr="00502011" w:rsidRDefault="00CA3445" w:rsidP="001A44E0">
            <w:pPr>
              <w:pStyle w:val="a3"/>
              <w:numPr>
                <w:ilvl w:val="0"/>
                <w:numId w:val="2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2011">
              <w:rPr>
                <w:rFonts w:ascii="標楷體" w:eastAsia="標楷體" w:hAnsi="標楷體" w:hint="eastAsia"/>
                <w:color w:val="000000" w:themeColor="text1"/>
              </w:rPr>
              <w:t>其他臨時交辦工作。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5" w:rsidRPr="00DF6C0D" w:rsidRDefault="00683FEC" w:rsidP="009B50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5" w:rsidRPr="00DF6C0D" w:rsidRDefault="00CA3445" w:rsidP="009B50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CA3445" w:rsidRPr="00DF6C0D" w:rsidRDefault="00CA3445" w:rsidP="009B50FB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  <w:r w:rsidR="00516B19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="00516B19">
              <w:rPr>
                <w:rFonts w:ascii="標楷體" w:eastAsia="標楷體" w:hAnsi="標楷體"/>
                <w:color w:val="000000" w:themeColor="text1"/>
              </w:rPr>
              <w:t>配合業務需求，在本院其他院區駐點。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5" w:rsidRPr="003F2626" w:rsidRDefault="00CA3445" w:rsidP="00F719CD">
            <w:pPr>
              <w:spacing w:line="240" w:lineRule="exact"/>
              <w:jc w:val="distribute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3F2626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書面審查10%</w:t>
            </w:r>
          </w:p>
          <w:p w:rsidR="00CA3445" w:rsidRPr="003F2626" w:rsidRDefault="00CA3445" w:rsidP="00F719C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w w:val="80"/>
              </w:rPr>
            </w:pPr>
            <w:r w:rsidRPr="003F2626">
              <w:rPr>
                <w:rFonts w:ascii="標楷體" w:eastAsia="標楷體" w:hAnsi="標楷體" w:hint="eastAsia"/>
                <w:sz w:val="22"/>
              </w:rPr>
              <w:t>(加分</w:t>
            </w:r>
            <w:r w:rsidRPr="003F2626">
              <w:rPr>
                <w:rFonts w:ascii="標楷體" w:eastAsia="標楷體" w:hAnsi="標楷體"/>
                <w:sz w:val="22"/>
              </w:rPr>
              <w:t>條件</w:t>
            </w:r>
            <w:r w:rsidRPr="003F2626">
              <w:rPr>
                <w:rFonts w:ascii="標楷體" w:eastAsia="標楷體" w:hAnsi="標楷體" w:hint="eastAsia"/>
                <w:color w:val="000000"/>
                <w:w w:val="80"/>
              </w:rPr>
              <w:t>)</w:t>
            </w:r>
          </w:p>
          <w:p w:rsidR="00CA3445" w:rsidRPr="00644D70" w:rsidRDefault="00CA3445" w:rsidP="00F719C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</w:p>
          <w:p w:rsidR="00CA3445" w:rsidRDefault="00CA3445" w:rsidP="00F719CD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7079A">
              <w:rPr>
                <w:rFonts w:ascii="標楷體" w:eastAsia="標楷體" w:hAnsi="標楷體" w:hint="eastAsia"/>
                <w:b/>
                <w:sz w:val="22"/>
              </w:rPr>
              <w:t>筆試40%</w:t>
            </w:r>
          </w:p>
          <w:p w:rsidR="00CA3445" w:rsidRPr="003F2626" w:rsidRDefault="00CA3445" w:rsidP="00F719C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F2626">
              <w:rPr>
                <w:rFonts w:ascii="標楷體" w:eastAsia="標楷體" w:hAnsi="標楷體" w:hint="eastAsia"/>
                <w:sz w:val="22"/>
              </w:rPr>
              <w:t>(70分及格</w:t>
            </w:r>
            <w:r w:rsidRPr="003F2626">
              <w:rPr>
                <w:rFonts w:ascii="標楷體" w:eastAsia="標楷體" w:hAnsi="標楷體" w:hint="eastAsia"/>
                <w:color w:val="000000"/>
                <w:sz w:val="22"/>
              </w:rPr>
              <w:t>，及格者方可參加口試</w:t>
            </w:r>
            <w:r w:rsidRPr="003F2626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CA3445" w:rsidRPr="00641DD8" w:rsidRDefault="00CA3445" w:rsidP="00F719CD">
            <w:pPr>
              <w:pStyle w:val="a3"/>
              <w:numPr>
                <w:ilvl w:val="0"/>
                <w:numId w:val="23"/>
              </w:numPr>
              <w:spacing w:line="240" w:lineRule="exact"/>
              <w:ind w:leftChars="0" w:left="279" w:hanging="279"/>
              <w:jc w:val="both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 w:rsidRPr="00641DD8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命題以下列</w:t>
            </w:r>
            <w:r w:rsidRPr="00641DD8">
              <w:rPr>
                <w:rFonts w:ascii="標楷體" w:eastAsia="標楷體" w:hAnsi="標楷體"/>
                <w:color w:val="000000"/>
                <w:spacing w:val="-20"/>
                <w:sz w:val="22"/>
              </w:rPr>
              <w:t>領域之基本概念</w:t>
            </w:r>
            <w:r w:rsidRPr="00641DD8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為考試</w:t>
            </w:r>
            <w:r w:rsidRPr="00641DD8">
              <w:rPr>
                <w:rFonts w:ascii="標楷體" w:eastAsia="標楷體" w:hAnsi="標楷體"/>
                <w:color w:val="000000"/>
                <w:spacing w:val="-20"/>
                <w:sz w:val="22"/>
              </w:rPr>
              <w:t>命題範圍之例示，惟實際試題並不完全以此為限，仍可命擬相關</w:t>
            </w:r>
            <w:r w:rsidRPr="00641DD8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之</w:t>
            </w:r>
            <w:r w:rsidRPr="00641DD8">
              <w:rPr>
                <w:rFonts w:ascii="標楷體" w:eastAsia="標楷體" w:hAnsi="標楷體"/>
                <w:color w:val="000000"/>
                <w:spacing w:val="-20"/>
                <w:sz w:val="22"/>
              </w:rPr>
              <w:t>綜合性</w:t>
            </w:r>
            <w:r w:rsidRPr="00641DD8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試題</w:t>
            </w:r>
            <w:r w:rsidRPr="00641DD8">
              <w:rPr>
                <w:rFonts w:ascii="標楷體" w:eastAsia="標楷體" w:hAnsi="標楷體"/>
                <w:color w:val="000000"/>
                <w:spacing w:val="-20"/>
                <w:sz w:val="22"/>
              </w:rPr>
              <w:t>。</w:t>
            </w:r>
          </w:p>
          <w:p w:rsidR="00CA3445" w:rsidRPr="00641DD8" w:rsidRDefault="00CA3445" w:rsidP="00F719CD">
            <w:pPr>
              <w:pStyle w:val="a3"/>
              <w:numPr>
                <w:ilvl w:val="0"/>
                <w:numId w:val="23"/>
              </w:numPr>
              <w:spacing w:line="240" w:lineRule="exact"/>
              <w:ind w:leftChars="0" w:left="279" w:hanging="279"/>
              <w:jc w:val="both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 w:rsidRPr="00641DD8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除下列</w:t>
            </w:r>
            <w:r w:rsidRPr="00641DD8">
              <w:rPr>
                <w:rFonts w:ascii="標楷體" w:eastAsia="標楷體" w:hAnsi="標楷體"/>
                <w:color w:val="000000"/>
                <w:spacing w:val="-20"/>
                <w:sz w:val="22"/>
              </w:rPr>
              <w:t>法典本身擇要作為命題範圍以外，實務上相關程序法，亦將配合題目所需列入各法命題範圍。</w:t>
            </w:r>
          </w:p>
          <w:p w:rsidR="00CA3445" w:rsidRDefault="00CA3445" w:rsidP="00F719C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bookmarkStart w:id="0" w:name="_GoBack"/>
            <w:r w:rsidRPr="00641DD8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智慧財產權法、公司法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、</w:t>
            </w:r>
            <w:r w:rsidRPr="00641DD8">
              <w:rPr>
                <w:rFonts w:ascii="標楷體" w:eastAsia="標楷體" w:hAnsi="標楷體" w:cs="細明體" w:hint="eastAsia"/>
                <w:color w:val="000000"/>
                <w:spacing w:val="-20"/>
                <w:kern w:val="0"/>
                <w:sz w:val="22"/>
                <w:lang w:val="zh-TW"/>
              </w:rPr>
              <w:t>勞動基準法、</w:t>
            </w:r>
            <w:r w:rsidRPr="00641DD8">
              <w:rPr>
                <w:rFonts w:ascii="標楷體" w:eastAsia="標楷體" w:hAnsi="標楷體" w:cs="細明體"/>
                <w:color w:val="000000"/>
                <w:spacing w:val="-20"/>
                <w:kern w:val="0"/>
                <w:sz w:val="22"/>
                <w:lang w:val="zh-TW"/>
              </w:rPr>
              <w:t>民法</w:t>
            </w:r>
            <w:r w:rsidRPr="00641DD8">
              <w:rPr>
                <w:rFonts w:ascii="標楷體" w:eastAsia="標楷體" w:hAnsi="標楷體" w:cs="細明體" w:hint="eastAsia"/>
                <w:color w:val="000000"/>
                <w:spacing w:val="-20"/>
                <w:kern w:val="0"/>
                <w:sz w:val="22"/>
                <w:lang w:val="zh-TW"/>
              </w:rPr>
              <w:t>、行政法人法</w:t>
            </w:r>
            <w:r w:rsidRPr="00641DD8">
              <w:rPr>
                <w:rFonts w:ascii="標楷體" w:eastAsia="標楷體" w:hAnsi="標楷體" w:cs="細明體"/>
                <w:color w:val="000000"/>
                <w:spacing w:val="-20"/>
                <w:kern w:val="0"/>
                <w:sz w:val="22"/>
                <w:lang w:val="zh-TW"/>
              </w:rPr>
              <w:t>、</w:t>
            </w:r>
            <w:r w:rsidRPr="00641DD8">
              <w:rPr>
                <w:rFonts w:ascii="標楷體" w:eastAsia="標楷體" w:hAnsi="標楷體" w:cs="細明體" w:hint="eastAsia"/>
                <w:color w:val="000000"/>
                <w:spacing w:val="-20"/>
                <w:kern w:val="0"/>
                <w:sz w:val="22"/>
                <w:lang w:val="zh-TW"/>
              </w:rPr>
              <w:t>國家中山科學研究院設置條例</w:t>
            </w:r>
            <w:r w:rsidRPr="00641DD8">
              <w:rPr>
                <w:rFonts w:ascii="標楷體" w:eastAsia="標楷體" w:hAnsi="標楷體" w:cs="細明體"/>
                <w:color w:val="000000"/>
                <w:spacing w:val="-20"/>
                <w:kern w:val="0"/>
                <w:sz w:val="22"/>
                <w:lang w:val="zh-TW"/>
              </w:rPr>
              <w:t>、</w:t>
            </w:r>
            <w:r w:rsidRPr="00641DD8">
              <w:rPr>
                <w:rFonts w:ascii="標楷體" w:eastAsia="標楷體" w:hAnsi="標楷體" w:hint="eastAsia"/>
                <w:color w:val="000000"/>
                <w:spacing w:val="-20"/>
              </w:rPr>
              <w:t>國家賠償法、</w:t>
            </w:r>
            <w:r w:rsidR="00A446CC" w:rsidRPr="00A446CC">
              <w:rPr>
                <w:rFonts w:ascii="標楷體" w:eastAsia="標楷體" w:hAnsi="標楷體" w:hint="eastAsia"/>
                <w:color w:val="000000"/>
                <w:spacing w:val="-20"/>
              </w:rPr>
              <w:t>行政機關法制作業實務、</w:t>
            </w:r>
            <w:r w:rsidRPr="00641DD8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公文</w:t>
            </w:r>
            <w:r w:rsidRPr="00641DD8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lastRenderedPageBreak/>
              <w:t>書寫作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。</w:t>
            </w:r>
          </w:p>
          <w:bookmarkEnd w:id="0"/>
          <w:p w:rsidR="00CA3445" w:rsidRDefault="00CA3445" w:rsidP="00F719C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CA3445" w:rsidRDefault="00CA3445" w:rsidP="00F719C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參</w:t>
            </w:r>
            <w:r>
              <w:rPr>
                <w:rFonts w:ascii="標楷體" w:eastAsia="標楷體" w:hAnsi="標楷體"/>
                <w:color w:val="000000"/>
                <w:sz w:val="22"/>
              </w:rPr>
              <w:t>考書目：</w:t>
            </w:r>
          </w:p>
          <w:p w:rsidR="00CA3445" w:rsidRDefault="00CA3445" w:rsidP="00F719C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以上法典相關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期</w:t>
            </w:r>
            <w:r>
              <w:rPr>
                <w:rFonts w:ascii="標楷體" w:eastAsia="標楷體" w:hAnsi="標楷體"/>
                <w:color w:val="000000"/>
                <w:sz w:val="22"/>
              </w:rPr>
              <w:t>刊、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論</w:t>
            </w:r>
            <w:r>
              <w:rPr>
                <w:rFonts w:ascii="標楷體" w:eastAsia="標楷體" w:hAnsi="標楷體"/>
                <w:color w:val="000000"/>
                <w:sz w:val="22"/>
              </w:rPr>
              <w:t>文或專書、行政院文書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處</w:t>
            </w:r>
            <w:r>
              <w:rPr>
                <w:rFonts w:ascii="標楷體" w:eastAsia="標楷體" w:hAnsi="標楷體"/>
                <w:color w:val="000000"/>
                <w:sz w:val="22"/>
              </w:rPr>
              <w:t>理手冊</w:t>
            </w:r>
          </w:p>
          <w:p w:rsidR="00CA3445" w:rsidRPr="005C462E" w:rsidRDefault="00CA3445" w:rsidP="00F719C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CA3445" w:rsidRPr="003F2626" w:rsidRDefault="00CA3445" w:rsidP="00F719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3F2626">
              <w:rPr>
                <w:rFonts w:ascii="標楷體" w:eastAsia="標楷體" w:hAnsi="標楷體" w:hint="eastAsia"/>
                <w:b/>
                <w:bCs/>
                <w:sz w:val="22"/>
              </w:rPr>
              <w:t>口試50%</w:t>
            </w:r>
          </w:p>
          <w:p w:rsidR="00CA3445" w:rsidRPr="000B496A" w:rsidRDefault="00CA3445" w:rsidP="00F719CD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F2626">
              <w:rPr>
                <w:rFonts w:ascii="標楷體" w:eastAsia="標楷體" w:hAnsi="標楷體" w:hint="eastAsia"/>
                <w:sz w:val="22"/>
              </w:rPr>
              <w:t>(70分及格)</w:t>
            </w:r>
          </w:p>
        </w:tc>
      </w:tr>
      <w:tr w:rsidR="005A3F40" w:rsidRPr="00DF6C0D" w:rsidTr="009B50FB">
        <w:trPr>
          <w:cantSplit/>
          <w:trHeight w:val="771"/>
          <w:jc w:val="center"/>
        </w:trPr>
        <w:tc>
          <w:tcPr>
            <w:tcW w:w="1066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3F40" w:rsidRPr="00DF6C0D" w:rsidRDefault="005A3F40" w:rsidP="002D6D4B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合計：行政管理類</w:t>
            </w:r>
            <w:r w:rsidR="0052225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法</w:t>
            </w:r>
            <w:r w:rsidR="0052225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務專員</w:t>
            </w:r>
            <w:r w:rsidR="002D6D4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</w:t>
            </w:r>
            <w:r w:rsidRPr="00DF6C0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，共計</w:t>
            </w:r>
            <w:r w:rsidR="002D6D4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</w:t>
            </w:r>
            <w:r w:rsidRPr="00DF6C0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</w:t>
            </w:r>
          </w:p>
        </w:tc>
      </w:tr>
    </w:tbl>
    <w:p w:rsidR="00D807CF" w:rsidRPr="00D807CF" w:rsidRDefault="00F719CD" w:rsidP="00A446CC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 w:rsidRPr="005A3F40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-9213215</wp:posOffset>
                </wp:positionV>
                <wp:extent cx="85725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F40" w:rsidRPr="005A3F40" w:rsidRDefault="005A3F40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A3F4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</w:t>
                            </w:r>
                            <w:r w:rsidRPr="005A3F4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件</w:t>
                            </w:r>
                            <w:r w:rsidRPr="005A3F4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7pt;margin-top:-725.45pt;width:67.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" fillcolor="yellow" stroked="f">
                <v:textbox style="mso-fit-shape-to-text:t">
                  <w:txbxContent>
                    <w:p w:rsidR="005A3F40" w:rsidRPr="005A3F40" w:rsidRDefault="005A3F40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A3F4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</w:t>
                      </w:r>
                      <w:r w:rsidRPr="005A3F4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件</w:t>
                      </w:r>
                      <w:r w:rsidRPr="005A3F4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807CF"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附件</w:t>
      </w:r>
      <w:r w:rsidR="00D807CF" w:rsidRPr="00D807CF">
        <w:rPr>
          <w:rFonts w:ascii="標楷體" w:eastAsia="標楷體" w:hAnsi="標楷體"/>
          <w:color w:val="000000" w:themeColor="text1"/>
          <w:sz w:val="32"/>
          <w:szCs w:val="32"/>
        </w:rPr>
        <w:t>2</w:t>
      </w:r>
    </w:p>
    <w:p w:rsidR="00D807CF" w:rsidRPr="00DF6C0D" w:rsidRDefault="00D807CF" w:rsidP="00D807CF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D807CF" w:rsidRPr="00DF6C0D" w:rsidTr="00F34659">
        <w:trPr>
          <w:trHeight w:val="333"/>
          <w:jc w:val="center"/>
        </w:trPr>
        <w:tc>
          <w:tcPr>
            <w:tcW w:w="1003" w:type="dxa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D807CF" w:rsidRPr="00DF6C0D" w:rsidRDefault="00D807CF" w:rsidP="00F3465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7CF" w:rsidRPr="00DF6C0D" w:rsidRDefault="00D807CF" w:rsidP="00F3465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CF" w:rsidRPr="00DF6C0D" w:rsidRDefault="00D807CF" w:rsidP="00F346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D807CF" w:rsidRPr="00DF6C0D" w:rsidRDefault="00D807CF" w:rsidP="00F346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D807CF" w:rsidRPr="00DF6C0D" w:rsidTr="00F34659">
        <w:trPr>
          <w:trHeight w:val="417"/>
          <w:jc w:val="center"/>
        </w:trPr>
        <w:tc>
          <w:tcPr>
            <w:tcW w:w="1003" w:type="dxa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D807CF" w:rsidRPr="00DF6C0D" w:rsidRDefault="00D807CF" w:rsidP="00F3465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D807CF" w:rsidRPr="00DF6C0D" w:rsidRDefault="00D807CF" w:rsidP="00F3465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7CF" w:rsidRPr="00DF6C0D" w:rsidRDefault="00D807CF" w:rsidP="00F346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D807CF" w:rsidRPr="00DF6C0D" w:rsidRDefault="00D807CF" w:rsidP="00F346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D807CF" w:rsidRPr="00DF6C0D" w:rsidRDefault="00D807CF" w:rsidP="00F346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7CF" w:rsidRPr="00DF6C0D" w:rsidRDefault="00D807CF" w:rsidP="00F346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332"/>
          <w:jc w:val="center"/>
        </w:trPr>
        <w:tc>
          <w:tcPr>
            <w:tcW w:w="2007" w:type="dxa"/>
            <w:gridSpan w:val="2"/>
          </w:tcPr>
          <w:p w:rsidR="00D807CF" w:rsidRPr="00DF6C0D" w:rsidRDefault="00D807CF" w:rsidP="00F346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D807CF" w:rsidRPr="00DF6C0D" w:rsidRDefault="00D807CF" w:rsidP="00F3465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7CF" w:rsidRPr="00DF6C0D" w:rsidRDefault="00D807CF" w:rsidP="00F346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248"/>
          <w:jc w:val="center"/>
        </w:trPr>
        <w:tc>
          <w:tcPr>
            <w:tcW w:w="1003" w:type="dxa"/>
            <w:vMerge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起迄時間</w:t>
            </w:r>
          </w:p>
        </w:tc>
      </w:tr>
      <w:tr w:rsidR="00D807CF" w:rsidRPr="00DF6C0D" w:rsidTr="00F34659">
        <w:trPr>
          <w:trHeight w:val="417"/>
          <w:jc w:val="center"/>
        </w:trPr>
        <w:tc>
          <w:tcPr>
            <w:tcW w:w="1003" w:type="dxa"/>
            <w:vMerge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417"/>
          <w:jc w:val="center"/>
        </w:trPr>
        <w:tc>
          <w:tcPr>
            <w:tcW w:w="1003" w:type="dxa"/>
            <w:vMerge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417"/>
          <w:jc w:val="center"/>
        </w:trPr>
        <w:tc>
          <w:tcPr>
            <w:tcW w:w="1003" w:type="dxa"/>
            <w:vMerge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165"/>
          <w:jc w:val="center"/>
        </w:trPr>
        <w:tc>
          <w:tcPr>
            <w:tcW w:w="10174" w:type="dxa"/>
            <w:gridSpan w:val="16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註：學歷欄按所獲學位，由高至低順序填寫(例：按博士－＞碩士－＞學士順序)。</w:t>
            </w:r>
          </w:p>
        </w:tc>
      </w:tr>
      <w:tr w:rsidR="00D807CF" w:rsidRPr="00DF6C0D" w:rsidTr="00F34659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起迄時間</w:t>
            </w:r>
          </w:p>
        </w:tc>
      </w:tr>
      <w:tr w:rsidR="00D807CF" w:rsidRPr="00DF6C0D" w:rsidTr="00F34659">
        <w:trPr>
          <w:trHeight w:val="359"/>
          <w:jc w:val="center"/>
        </w:trPr>
        <w:tc>
          <w:tcPr>
            <w:tcW w:w="1003" w:type="dxa"/>
            <w:vMerge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359"/>
          <w:jc w:val="center"/>
        </w:trPr>
        <w:tc>
          <w:tcPr>
            <w:tcW w:w="1003" w:type="dxa"/>
            <w:vMerge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359"/>
          <w:jc w:val="center"/>
        </w:trPr>
        <w:tc>
          <w:tcPr>
            <w:tcW w:w="1003" w:type="dxa"/>
            <w:vMerge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D807CF" w:rsidRPr="00DF6C0D" w:rsidTr="00F34659">
        <w:trPr>
          <w:trHeight w:val="384"/>
          <w:jc w:val="center"/>
        </w:trPr>
        <w:tc>
          <w:tcPr>
            <w:tcW w:w="1003" w:type="dxa"/>
            <w:vMerge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384"/>
          <w:jc w:val="center"/>
        </w:trPr>
        <w:tc>
          <w:tcPr>
            <w:tcW w:w="1003" w:type="dxa"/>
            <w:vMerge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384"/>
          <w:jc w:val="center"/>
        </w:trPr>
        <w:tc>
          <w:tcPr>
            <w:tcW w:w="1003" w:type="dxa"/>
            <w:vMerge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D807CF" w:rsidRPr="00DF6C0D" w:rsidRDefault="00D807CF" w:rsidP="00F34659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□是 有在中科院任職之親屬及朋友者請填寫以下欄位    □否 以下欄位不需填寫</w:t>
            </w:r>
          </w:p>
        </w:tc>
      </w:tr>
      <w:tr w:rsidR="00D807CF" w:rsidRPr="00DF6C0D" w:rsidTr="00F34659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D807CF" w:rsidRPr="00DF6C0D" w:rsidRDefault="00D807CF" w:rsidP="00F34659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三親等親屬及朋友</w:t>
            </w:r>
          </w:p>
          <w:p w:rsidR="00D807CF" w:rsidRPr="00DF6C0D" w:rsidRDefault="00D807CF" w:rsidP="00F34659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在中科院任職之</w:t>
            </w:r>
          </w:p>
          <w:p w:rsidR="00D807CF" w:rsidRPr="00DF6C0D" w:rsidRDefault="00D807CF" w:rsidP="00F34659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D807CF" w:rsidRPr="00DF6C0D" w:rsidTr="00F34659">
        <w:trPr>
          <w:trHeight w:val="485"/>
          <w:jc w:val="center"/>
        </w:trPr>
        <w:tc>
          <w:tcPr>
            <w:tcW w:w="1003" w:type="dxa"/>
            <w:vMerge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485"/>
          <w:jc w:val="center"/>
        </w:trPr>
        <w:tc>
          <w:tcPr>
            <w:tcW w:w="1003" w:type="dxa"/>
            <w:vMerge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486"/>
          <w:jc w:val="center"/>
        </w:trPr>
        <w:tc>
          <w:tcPr>
            <w:tcW w:w="1003" w:type="dxa"/>
            <w:vMerge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F34659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D807CF" w:rsidRPr="00DF6C0D" w:rsidTr="00F34659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D807CF" w:rsidRPr="00DF6C0D" w:rsidTr="00F34659">
        <w:trPr>
          <w:trHeight w:val="421"/>
          <w:jc w:val="center"/>
        </w:trPr>
        <w:tc>
          <w:tcPr>
            <w:tcW w:w="1003" w:type="dxa"/>
            <w:vMerge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D807CF" w:rsidRPr="00DF6C0D" w:rsidRDefault="00D807CF" w:rsidP="00F3465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D807CF" w:rsidRPr="00DF6C0D" w:rsidRDefault="00D807CF" w:rsidP="00F3465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5C0169" w:rsidRDefault="00D807CF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DF6C0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有★為必填欄位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5C0169" w:rsidRPr="00DF6C0D" w:rsidTr="005C0169">
        <w:trPr>
          <w:trHeight w:val="450"/>
          <w:jc w:val="center"/>
        </w:trPr>
        <w:tc>
          <w:tcPr>
            <w:tcW w:w="10050" w:type="dxa"/>
            <w:vAlign w:val="center"/>
          </w:tcPr>
          <w:p w:rsidR="005C0169" w:rsidRPr="00DF6C0D" w:rsidRDefault="005C0169" w:rsidP="00F346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6C0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 w:type="page"/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5C0169" w:rsidRPr="00DF6C0D" w:rsidTr="005C0169">
        <w:trPr>
          <w:trHeight w:val="11649"/>
          <w:jc w:val="center"/>
        </w:trPr>
        <w:tc>
          <w:tcPr>
            <w:tcW w:w="10050" w:type="dxa"/>
          </w:tcPr>
          <w:p w:rsidR="005C0169" w:rsidRPr="00DF6C0D" w:rsidRDefault="005C0169" w:rsidP="00F3465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5C0169" w:rsidRPr="00DF6C0D" w:rsidRDefault="005C0169" w:rsidP="005C0169">
      <w:pPr>
        <w:ind w:leftChars="-119" w:left="-3" w:hangingChars="118" w:hanging="283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hint="eastAsia"/>
          <w:color w:val="000000" w:themeColor="text1"/>
        </w:rPr>
        <w:t>(本表若不敷使用請自行延伸)　　　　　　　　　　填表人：　　　   （簽章）</w:t>
      </w:r>
    </w:p>
    <w:p w:rsidR="005C0169" w:rsidRDefault="005C0169" w:rsidP="009665B5">
      <w:pPr>
        <w:widowControl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</w:rPr>
        <w:lastRenderedPageBreak/>
        <w:t>(提醒：請依本履歷規定格式撰寫(含履歷表、自傳及報考項次之學歷、經歷條件需求資料)，視需要可自行增加，整份履歷表必須彙整為一個PDF檔案上載)</w:t>
      </w: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5C0169" w:rsidRPr="00DF6C0D" w:rsidRDefault="005C0169" w:rsidP="005C0169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依報考工作編號</w:t>
      </w:r>
      <w:r w:rsidRPr="00DF6C0D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DF6C0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r w:rsidRPr="00DF6C0D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檢附者，視同資格不符</w:t>
      </w:r>
    </w:p>
    <w:p w:rsidR="00641DD8" w:rsidRPr="00DF6C0D" w:rsidRDefault="00641DD8" w:rsidP="00641DD8">
      <w:pPr>
        <w:numPr>
          <w:ilvl w:val="0"/>
          <w:numId w:val="16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畢業證書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641DD8" w:rsidRPr="00DF6C0D" w:rsidRDefault="00D629B2" w:rsidP="00641DD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 xml:space="preserve"> </w:t>
      </w:r>
      <w:r w:rsidR="00641DD8" w:rsidRPr="00DF6C0D">
        <w:rPr>
          <w:rFonts w:ascii="標楷體" w:eastAsia="標楷體" w:hAnsi="標楷體" w:hint="eastAsia"/>
          <w:color w:val="000000" w:themeColor="text1"/>
        </w:rPr>
        <w:t>(請貼上畢業證書圖檔)</w:t>
      </w:r>
    </w:p>
    <w:p w:rsidR="00641DD8" w:rsidRPr="00DF6C0D" w:rsidRDefault="00641DD8" w:rsidP="00641DD8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641DD8" w:rsidRPr="00DF6C0D" w:rsidRDefault="00641DD8" w:rsidP="00641DD8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F34659" w:rsidRPr="00DF6C0D" w:rsidRDefault="00F34659" w:rsidP="00F34659">
      <w:pPr>
        <w:numPr>
          <w:ilvl w:val="0"/>
          <w:numId w:val="16"/>
        </w:num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</w:rPr>
      </w:pP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</w:t>
      </w:r>
      <w:r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及</w:t>
      </w:r>
      <w:r>
        <w:rPr>
          <w:rStyle w:val="txtover1"/>
          <w:rFonts w:ascii="標楷體" w:eastAsia="標楷體" w:hAnsi="標楷體"/>
          <w:color w:val="000000" w:themeColor="text1"/>
          <w:specVanish w:val="0"/>
        </w:rPr>
        <w:t>研究所各學年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(本項視</w:t>
      </w:r>
      <w:r w:rsidRPr="00DF6C0D">
        <w:rPr>
          <w:rFonts w:ascii="標楷體" w:eastAsia="標楷體" w:hAnsi="標楷體" w:hint="eastAsia"/>
          <w:color w:val="000000" w:themeColor="text1"/>
        </w:rPr>
        <w:t>學歷、經歷條件需求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F34659" w:rsidRDefault="00F34659" w:rsidP="00F34659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(請貼上大學</w:t>
      </w:r>
      <w:r>
        <w:rPr>
          <w:rFonts w:ascii="標楷體" w:eastAsia="標楷體" w:hAnsi="標楷體" w:hint="eastAsia"/>
          <w:color w:val="000000" w:themeColor="text1"/>
        </w:rPr>
        <w:t>及</w:t>
      </w:r>
      <w:r>
        <w:rPr>
          <w:rFonts w:ascii="標楷體" w:eastAsia="標楷體" w:hAnsi="標楷體"/>
          <w:color w:val="000000" w:themeColor="text1"/>
        </w:rPr>
        <w:t>研究所</w:t>
      </w:r>
      <w:r w:rsidRPr="00DF6C0D">
        <w:rPr>
          <w:rFonts w:ascii="標楷體" w:eastAsia="標楷體" w:hAnsi="標楷體" w:hint="eastAsia"/>
          <w:color w:val="000000" w:themeColor="text1"/>
        </w:rPr>
        <w:t>成績單圖檔)</w:t>
      </w:r>
    </w:p>
    <w:p w:rsidR="00F34659" w:rsidRDefault="00F34659" w:rsidP="00F34659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</w:rPr>
      </w:pPr>
    </w:p>
    <w:p w:rsidR="00D629B2" w:rsidRDefault="00D629B2" w:rsidP="00F34659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</w:rPr>
      </w:pPr>
    </w:p>
    <w:p w:rsidR="00641DD8" w:rsidRPr="00DF6C0D" w:rsidRDefault="00641DD8" w:rsidP="00641DD8">
      <w:pPr>
        <w:numPr>
          <w:ilvl w:val="0"/>
          <w:numId w:val="16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英文測驗證明文件(本項視報考工作之編號學歷、經歷條件需求，如全民英檢、多益、托福</w:t>
      </w: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641DD8" w:rsidRPr="00DF6C0D" w:rsidRDefault="00641DD8" w:rsidP="00641DD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(請貼上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DF6C0D">
        <w:rPr>
          <w:rFonts w:ascii="標楷體" w:eastAsia="標楷體" w:hAnsi="標楷體" w:hint="eastAsia"/>
          <w:color w:val="000000" w:themeColor="text1"/>
        </w:rPr>
        <w:t>圖檔)</w:t>
      </w:r>
    </w:p>
    <w:p w:rsidR="0073747A" w:rsidRDefault="0073747A" w:rsidP="00641DD8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641DD8" w:rsidRPr="00DF6C0D" w:rsidRDefault="00641DD8" w:rsidP="00641DD8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641DD8" w:rsidRPr="00DF6C0D" w:rsidRDefault="00641DD8" w:rsidP="00641DD8">
      <w:pPr>
        <w:pStyle w:val="a3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或其它相關證照(本項視</w:t>
      </w:r>
      <w:r w:rsidRPr="00DF6C0D">
        <w:rPr>
          <w:rFonts w:ascii="標楷體" w:eastAsia="標楷體" w:hAnsi="標楷體" w:hint="eastAsia"/>
          <w:color w:val="000000" w:themeColor="text1"/>
        </w:rPr>
        <w:t>學歷、經歷條件需求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641DD8" w:rsidRPr="00DF6C0D" w:rsidRDefault="00641DD8" w:rsidP="00641DD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(請貼上證照正反面圖檔)</w:t>
      </w:r>
    </w:p>
    <w:p w:rsidR="00641DD8" w:rsidRDefault="00641DD8" w:rsidP="00641DD8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641DD8" w:rsidRPr="00DF6C0D" w:rsidRDefault="00641DD8" w:rsidP="00641DD8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641DD8" w:rsidRPr="00DF6C0D" w:rsidRDefault="00641DD8" w:rsidP="00641DD8">
      <w:pPr>
        <w:pStyle w:val="a3"/>
        <w:numPr>
          <w:ilvl w:val="0"/>
          <w:numId w:val="16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DF6C0D">
        <w:rPr>
          <w:rFonts w:ascii="標楷體" w:eastAsia="標楷體" w:hAnsi="標楷體" w:hint="eastAsia"/>
          <w:color w:val="000000" w:themeColor="text1"/>
        </w:rPr>
        <w:t>工作經歷證明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(本項視</w:t>
      </w:r>
      <w:r w:rsidRPr="00DF6C0D">
        <w:rPr>
          <w:rFonts w:ascii="標楷體" w:eastAsia="標楷體" w:hAnsi="標楷體" w:hint="eastAsia"/>
          <w:color w:val="000000" w:themeColor="text1"/>
        </w:rPr>
        <w:t>學歷、經歷條件需求，本項需公司開出之證明文件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641DD8" w:rsidRPr="00DF6C0D" w:rsidRDefault="00641DD8" w:rsidP="00641DD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(請貼上工作經歷證明圖檔)</w:t>
      </w:r>
    </w:p>
    <w:p w:rsidR="0073747A" w:rsidRDefault="0073747A" w:rsidP="00641DD8">
      <w:pPr>
        <w:pStyle w:val="a3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641DD8" w:rsidRPr="00DF6C0D" w:rsidRDefault="00641DD8" w:rsidP="00641DD8">
      <w:pPr>
        <w:pStyle w:val="a3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A26E9A" w:rsidRDefault="00641DD8" w:rsidP="00641DD8">
      <w:pPr>
        <w:pStyle w:val="a3"/>
        <w:widowControl/>
        <w:numPr>
          <w:ilvl w:val="0"/>
          <w:numId w:val="16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DF6C0D">
        <w:rPr>
          <w:rFonts w:ascii="標楷體" w:eastAsia="標楷體" w:hAnsi="標楷體" w:hint="eastAsia"/>
          <w:color w:val="000000" w:themeColor="text1"/>
        </w:rPr>
        <w:t>學歷、經歷條件需求，或補充自身</w:t>
      </w: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F34659" w:rsidRDefault="00F34659" w:rsidP="00F34659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</w:p>
    <w:p w:rsidR="00F34659" w:rsidRDefault="00F34659" w:rsidP="00F34659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</w:p>
    <w:p w:rsidR="00F34659" w:rsidRDefault="00F34659" w:rsidP="00F34659">
      <w:pPr>
        <w:pStyle w:val="a3"/>
        <w:widowControl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>近3個</w:t>
      </w:r>
      <w:r>
        <w:rPr>
          <w:rFonts w:ascii="標楷體" w:eastAsia="標楷體" w:hAnsi="標楷體"/>
          <w:color w:val="000000" w:themeColor="text1"/>
        </w:rPr>
        <w:t>月申請之警察刑事紀錄證明</w:t>
      </w:r>
      <w:r>
        <w:rPr>
          <w:rFonts w:ascii="標楷體" w:eastAsia="標楷體" w:hAnsi="標楷體" w:hint="eastAsia"/>
          <w:color w:val="000000" w:themeColor="text1"/>
        </w:rPr>
        <w:t>書</w:t>
      </w:r>
      <w:r>
        <w:rPr>
          <w:rFonts w:ascii="標楷體" w:eastAsia="標楷體" w:hAnsi="標楷體"/>
          <w:color w:val="000000" w:themeColor="text1"/>
        </w:rPr>
        <w:t>（證明期間：「全部期間」</w:t>
      </w:r>
      <w:r>
        <w:rPr>
          <w:rFonts w:ascii="標楷體" w:eastAsia="標楷體" w:hAnsi="標楷體" w:hint="eastAsia"/>
          <w:color w:val="000000" w:themeColor="text1"/>
        </w:rPr>
        <w:t>）</w:t>
      </w:r>
    </w:p>
    <w:p w:rsidR="00F34659" w:rsidRPr="00F34659" w:rsidRDefault="00F34659" w:rsidP="00F34659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(請貼上</w:t>
      </w:r>
      <w:r>
        <w:rPr>
          <w:rFonts w:ascii="標楷體" w:eastAsia="標楷體" w:hAnsi="標楷體" w:hint="eastAsia"/>
          <w:color w:val="000000" w:themeColor="text1"/>
        </w:rPr>
        <w:t>警察</w:t>
      </w:r>
      <w:r>
        <w:rPr>
          <w:rFonts w:ascii="標楷體" w:eastAsia="標楷體" w:hAnsi="標楷體"/>
          <w:color w:val="000000" w:themeColor="text1"/>
        </w:rPr>
        <w:t>刑事紀錄</w:t>
      </w:r>
      <w:r w:rsidRPr="00DF6C0D">
        <w:rPr>
          <w:rFonts w:ascii="標楷體" w:eastAsia="標楷體" w:hAnsi="標楷體" w:hint="eastAsia"/>
          <w:color w:val="000000" w:themeColor="text1"/>
        </w:rPr>
        <w:t>證明</w:t>
      </w:r>
      <w:r>
        <w:rPr>
          <w:rFonts w:ascii="標楷體" w:eastAsia="標楷體" w:hAnsi="標楷體" w:hint="eastAsia"/>
          <w:color w:val="000000" w:themeColor="text1"/>
        </w:rPr>
        <w:t>書</w:t>
      </w:r>
      <w:r w:rsidRPr="00DF6C0D">
        <w:rPr>
          <w:rFonts w:ascii="標楷體" w:eastAsia="標楷體" w:hAnsi="標楷體" w:hint="eastAsia"/>
          <w:color w:val="000000" w:themeColor="text1"/>
        </w:rPr>
        <w:t>圖檔)</w:t>
      </w:r>
    </w:p>
    <w:sectPr w:rsidR="00F34659" w:rsidRPr="00F34659" w:rsidSect="009412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659" w:rsidRDefault="00F34659" w:rsidP="009D234E">
      <w:r>
        <w:separator/>
      </w:r>
    </w:p>
  </w:endnote>
  <w:endnote w:type="continuationSeparator" w:id="0">
    <w:p w:rsidR="00F34659" w:rsidRDefault="00F34659" w:rsidP="009D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59" w:rsidRPr="009D234E" w:rsidRDefault="00F34659" w:rsidP="009D234E">
    <w:pPr>
      <w:pStyle w:val="a9"/>
      <w:jc w:val="center"/>
    </w:pPr>
    <w:r w:rsidRPr="009D234E">
      <w:rPr>
        <w:rFonts w:ascii="標楷體" w:eastAsia="標楷體" w:hAnsi="標楷體" w:hint="eastAsia"/>
        <w:sz w:val="24"/>
      </w:rPr>
      <w:t>第</w:t>
    </w:r>
    <w:r w:rsidRPr="009D234E">
      <w:rPr>
        <w:rFonts w:ascii="標楷體" w:eastAsia="標楷體" w:hAnsi="標楷體"/>
        <w:sz w:val="24"/>
      </w:rPr>
      <w:fldChar w:fldCharType="begin"/>
    </w:r>
    <w:r w:rsidRPr="009D234E">
      <w:rPr>
        <w:rFonts w:ascii="標楷體" w:eastAsia="標楷體" w:hAnsi="標楷體"/>
        <w:sz w:val="24"/>
      </w:rPr>
      <w:instrText>PAGE   \* MERGEFORMAT</w:instrText>
    </w:r>
    <w:r w:rsidRPr="009D234E">
      <w:rPr>
        <w:rFonts w:ascii="標楷體" w:eastAsia="標楷體" w:hAnsi="標楷體"/>
        <w:sz w:val="24"/>
      </w:rPr>
      <w:fldChar w:fldCharType="separate"/>
    </w:r>
    <w:r w:rsidR="003F0A50" w:rsidRPr="003F0A50">
      <w:rPr>
        <w:rFonts w:ascii="標楷體" w:eastAsia="標楷體" w:hAnsi="標楷體"/>
        <w:noProof/>
        <w:sz w:val="24"/>
        <w:lang w:val="zh-TW"/>
      </w:rPr>
      <w:t>8</w:t>
    </w:r>
    <w:r w:rsidRPr="009D234E">
      <w:rPr>
        <w:rFonts w:ascii="標楷體" w:eastAsia="標楷體" w:hAnsi="標楷體"/>
        <w:sz w:val="24"/>
      </w:rPr>
      <w:fldChar w:fldCharType="end"/>
    </w:r>
    <w:r w:rsidRPr="009D234E">
      <w:rPr>
        <w:rFonts w:ascii="標楷體" w:eastAsia="標楷體" w:hAnsi="標楷體" w:hint="eastAsia"/>
        <w:sz w:val="24"/>
      </w:rPr>
      <w:t>頁</w:t>
    </w:r>
    <w:r w:rsidRPr="009D234E">
      <w:rPr>
        <w:rFonts w:ascii="標楷體" w:eastAsia="標楷體" w:hAnsi="標楷體"/>
        <w:sz w:val="24"/>
      </w:rPr>
      <w:t>，共</w:t>
    </w:r>
    <w:r w:rsidRPr="009D234E">
      <w:rPr>
        <w:rFonts w:ascii="標楷體" w:eastAsia="標楷體" w:hAnsi="標楷體"/>
        <w:sz w:val="24"/>
      </w:rPr>
      <w:fldChar w:fldCharType="begin"/>
    </w:r>
    <w:r w:rsidRPr="009D234E">
      <w:rPr>
        <w:rFonts w:ascii="標楷體" w:eastAsia="標楷體" w:hAnsi="標楷體"/>
        <w:sz w:val="24"/>
      </w:rPr>
      <w:instrText xml:space="preserve"> NUMPAGES   \* MERGEFORMAT </w:instrText>
    </w:r>
    <w:r w:rsidRPr="009D234E">
      <w:rPr>
        <w:rFonts w:ascii="標楷體" w:eastAsia="標楷體" w:hAnsi="標楷體"/>
        <w:sz w:val="24"/>
      </w:rPr>
      <w:fldChar w:fldCharType="separate"/>
    </w:r>
    <w:r w:rsidR="003F0A50">
      <w:rPr>
        <w:rFonts w:ascii="標楷體" w:eastAsia="標楷體" w:hAnsi="標楷體"/>
        <w:noProof/>
        <w:sz w:val="24"/>
      </w:rPr>
      <w:t>9</w:t>
    </w:r>
    <w:r w:rsidRPr="009D234E">
      <w:rPr>
        <w:rFonts w:ascii="標楷體" w:eastAsia="標楷體" w:hAnsi="標楷體"/>
        <w:sz w:val="24"/>
      </w:rPr>
      <w:fldChar w:fldCharType="end"/>
    </w:r>
    <w:r w:rsidRPr="009D234E">
      <w:rPr>
        <w:rFonts w:ascii="標楷體" w:eastAsia="標楷體" w:hAnsi="標楷體"/>
        <w:sz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659" w:rsidRDefault="00F34659" w:rsidP="009D234E">
      <w:r>
        <w:separator/>
      </w:r>
    </w:p>
  </w:footnote>
  <w:footnote w:type="continuationSeparator" w:id="0">
    <w:p w:rsidR="00F34659" w:rsidRDefault="00F34659" w:rsidP="009D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C73"/>
    <w:multiLevelType w:val="hybridMultilevel"/>
    <w:tmpl w:val="21A64DC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782356E"/>
    <w:multiLevelType w:val="hybridMultilevel"/>
    <w:tmpl w:val="87C04F40"/>
    <w:lvl w:ilvl="0" w:tplc="6744F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0069B7"/>
    <w:multiLevelType w:val="hybridMultilevel"/>
    <w:tmpl w:val="E3106042"/>
    <w:lvl w:ilvl="0" w:tplc="15D01DB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B6550DD"/>
    <w:multiLevelType w:val="hybridMultilevel"/>
    <w:tmpl w:val="8EC46114"/>
    <w:lvl w:ilvl="0" w:tplc="8B662E66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D6E5E32"/>
    <w:multiLevelType w:val="hybridMultilevel"/>
    <w:tmpl w:val="E3106042"/>
    <w:lvl w:ilvl="0" w:tplc="15D01DB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221228B"/>
    <w:multiLevelType w:val="hybridMultilevel"/>
    <w:tmpl w:val="670C910E"/>
    <w:lvl w:ilvl="0" w:tplc="F222B9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6C4387"/>
    <w:multiLevelType w:val="hybridMultilevel"/>
    <w:tmpl w:val="670C910E"/>
    <w:lvl w:ilvl="0" w:tplc="F222B9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9653E4"/>
    <w:multiLevelType w:val="hybridMultilevel"/>
    <w:tmpl w:val="E3106042"/>
    <w:lvl w:ilvl="0" w:tplc="15D01DB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C73171A"/>
    <w:multiLevelType w:val="hybridMultilevel"/>
    <w:tmpl w:val="32A8C850"/>
    <w:lvl w:ilvl="0" w:tplc="65E09CF0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5695AA9"/>
    <w:multiLevelType w:val="hybridMultilevel"/>
    <w:tmpl w:val="670C910E"/>
    <w:lvl w:ilvl="0" w:tplc="F222B9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FC6BB2"/>
    <w:multiLevelType w:val="hybridMultilevel"/>
    <w:tmpl w:val="32A8C850"/>
    <w:lvl w:ilvl="0" w:tplc="65E09CF0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2A9142BE"/>
    <w:multiLevelType w:val="hybridMultilevel"/>
    <w:tmpl w:val="670C910E"/>
    <w:lvl w:ilvl="0" w:tplc="F222B9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AE6F26"/>
    <w:multiLevelType w:val="hybridMultilevel"/>
    <w:tmpl w:val="32A8C850"/>
    <w:lvl w:ilvl="0" w:tplc="65E09CF0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1C042B0"/>
    <w:multiLevelType w:val="hybridMultilevel"/>
    <w:tmpl w:val="E3106042"/>
    <w:lvl w:ilvl="0" w:tplc="15D01DB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349B5E9D"/>
    <w:multiLevelType w:val="hybridMultilevel"/>
    <w:tmpl w:val="670C910E"/>
    <w:lvl w:ilvl="0" w:tplc="F222B9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290C96"/>
    <w:multiLevelType w:val="hybridMultilevel"/>
    <w:tmpl w:val="B5B80036"/>
    <w:lvl w:ilvl="0" w:tplc="0CC2B756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16" w15:restartNumberingAfterBreak="0">
    <w:nsid w:val="43717B06"/>
    <w:multiLevelType w:val="hybridMultilevel"/>
    <w:tmpl w:val="87C04F40"/>
    <w:lvl w:ilvl="0" w:tplc="6744F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1228F5"/>
    <w:multiLevelType w:val="hybridMultilevel"/>
    <w:tmpl w:val="32A8C850"/>
    <w:lvl w:ilvl="0" w:tplc="65E09CF0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6B67654"/>
    <w:multiLevelType w:val="hybridMultilevel"/>
    <w:tmpl w:val="670C910E"/>
    <w:lvl w:ilvl="0" w:tplc="F222B9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107BCF"/>
    <w:multiLevelType w:val="hybridMultilevel"/>
    <w:tmpl w:val="B82CF1DC"/>
    <w:lvl w:ilvl="0" w:tplc="F222B9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560205E">
      <w:start w:val="1"/>
      <w:numFmt w:val="upperLetter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10536A"/>
    <w:multiLevelType w:val="hybridMultilevel"/>
    <w:tmpl w:val="E3106042"/>
    <w:lvl w:ilvl="0" w:tplc="15D01DB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4BD85A3B"/>
    <w:multiLevelType w:val="hybridMultilevel"/>
    <w:tmpl w:val="87C04F40"/>
    <w:lvl w:ilvl="0" w:tplc="6744F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150F2F"/>
    <w:multiLevelType w:val="hybridMultilevel"/>
    <w:tmpl w:val="87C04F40"/>
    <w:lvl w:ilvl="0" w:tplc="6744F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C405EB"/>
    <w:multiLevelType w:val="hybridMultilevel"/>
    <w:tmpl w:val="0ABC3FA0"/>
    <w:lvl w:ilvl="0" w:tplc="545A96DC">
      <w:start w:val="1"/>
      <w:numFmt w:val="taiwaneseCountingThousand"/>
      <w:lvlText w:val="%1、"/>
      <w:lvlJc w:val="left"/>
      <w:pPr>
        <w:ind w:left="510" w:hanging="5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E406D7"/>
    <w:multiLevelType w:val="hybridMultilevel"/>
    <w:tmpl w:val="E3106042"/>
    <w:lvl w:ilvl="0" w:tplc="15D01DB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5A6C35E1"/>
    <w:multiLevelType w:val="hybridMultilevel"/>
    <w:tmpl w:val="670C910E"/>
    <w:lvl w:ilvl="0" w:tplc="F222B9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DC7C38"/>
    <w:multiLevelType w:val="hybridMultilevel"/>
    <w:tmpl w:val="6B5ACAE2"/>
    <w:lvl w:ilvl="0" w:tplc="15D01DB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5FA63C2A"/>
    <w:multiLevelType w:val="hybridMultilevel"/>
    <w:tmpl w:val="670C910E"/>
    <w:lvl w:ilvl="0" w:tplc="F222B9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7063AC"/>
    <w:multiLevelType w:val="hybridMultilevel"/>
    <w:tmpl w:val="32A8C850"/>
    <w:lvl w:ilvl="0" w:tplc="65E09CF0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63697AA7"/>
    <w:multiLevelType w:val="hybridMultilevel"/>
    <w:tmpl w:val="83860BFC"/>
    <w:lvl w:ilvl="0" w:tplc="A7B4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046B4A"/>
    <w:multiLevelType w:val="hybridMultilevel"/>
    <w:tmpl w:val="5518F5AC"/>
    <w:lvl w:ilvl="0" w:tplc="15D01DB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18B433E"/>
    <w:multiLevelType w:val="hybridMultilevel"/>
    <w:tmpl w:val="670C910E"/>
    <w:lvl w:ilvl="0" w:tplc="F222B9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4E5F2A"/>
    <w:multiLevelType w:val="hybridMultilevel"/>
    <w:tmpl w:val="32A8C850"/>
    <w:lvl w:ilvl="0" w:tplc="65E09CF0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790204F7"/>
    <w:multiLevelType w:val="hybridMultilevel"/>
    <w:tmpl w:val="87C04F40"/>
    <w:lvl w:ilvl="0" w:tplc="6744F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CD3611"/>
    <w:multiLevelType w:val="hybridMultilevel"/>
    <w:tmpl w:val="670C910E"/>
    <w:lvl w:ilvl="0" w:tplc="F222B9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CC27B0"/>
    <w:multiLevelType w:val="hybridMultilevel"/>
    <w:tmpl w:val="C11CD71A"/>
    <w:lvl w:ilvl="0" w:tplc="EE722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6"/>
  </w:num>
  <w:num w:numId="4">
    <w:abstractNumId w:val="30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24"/>
  </w:num>
  <w:num w:numId="10">
    <w:abstractNumId w:val="2"/>
  </w:num>
  <w:num w:numId="11">
    <w:abstractNumId w:val="28"/>
  </w:num>
  <w:num w:numId="12">
    <w:abstractNumId w:val="20"/>
  </w:num>
  <w:num w:numId="13">
    <w:abstractNumId w:val="32"/>
  </w:num>
  <w:num w:numId="14">
    <w:abstractNumId w:val="17"/>
  </w:num>
  <w:num w:numId="15">
    <w:abstractNumId w:val="13"/>
  </w:num>
  <w:num w:numId="16">
    <w:abstractNumId w:val="23"/>
  </w:num>
  <w:num w:numId="17">
    <w:abstractNumId w:val="29"/>
  </w:num>
  <w:num w:numId="18">
    <w:abstractNumId w:val="33"/>
  </w:num>
  <w:num w:numId="19">
    <w:abstractNumId w:val="31"/>
  </w:num>
  <w:num w:numId="20">
    <w:abstractNumId w:val="15"/>
  </w:num>
  <w:num w:numId="21">
    <w:abstractNumId w:val="22"/>
  </w:num>
  <w:num w:numId="22">
    <w:abstractNumId w:val="1"/>
  </w:num>
  <w:num w:numId="23">
    <w:abstractNumId w:val="35"/>
  </w:num>
  <w:num w:numId="24">
    <w:abstractNumId w:val="3"/>
  </w:num>
  <w:num w:numId="25">
    <w:abstractNumId w:val="6"/>
  </w:num>
  <w:num w:numId="26">
    <w:abstractNumId w:val="21"/>
  </w:num>
  <w:num w:numId="27">
    <w:abstractNumId w:val="27"/>
  </w:num>
  <w:num w:numId="28">
    <w:abstractNumId w:val="18"/>
  </w:num>
  <w:num w:numId="29">
    <w:abstractNumId w:val="16"/>
  </w:num>
  <w:num w:numId="30">
    <w:abstractNumId w:val="19"/>
  </w:num>
  <w:num w:numId="31">
    <w:abstractNumId w:val="9"/>
  </w:num>
  <w:num w:numId="32">
    <w:abstractNumId w:val="25"/>
  </w:num>
  <w:num w:numId="33">
    <w:abstractNumId w:val="5"/>
  </w:num>
  <w:num w:numId="34">
    <w:abstractNumId w:val="11"/>
  </w:num>
  <w:num w:numId="35">
    <w:abstractNumId w:val="14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71"/>
    <w:rsid w:val="000017CB"/>
    <w:rsid w:val="0004148A"/>
    <w:rsid w:val="00041CF5"/>
    <w:rsid w:val="00063C35"/>
    <w:rsid w:val="00083942"/>
    <w:rsid w:val="000840E5"/>
    <w:rsid w:val="000B496A"/>
    <w:rsid w:val="001013DF"/>
    <w:rsid w:val="001606C2"/>
    <w:rsid w:val="001A1DC6"/>
    <w:rsid w:val="001A44E0"/>
    <w:rsid w:val="001A798E"/>
    <w:rsid w:val="00220A07"/>
    <w:rsid w:val="002369B5"/>
    <w:rsid w:val="002A048D"/>
    <w:rsid w:val="002D6D4B"/>
    <w:rsid w:val="00386B42"/>
    <w:rsid w:val="003B48C0"/>
    <w:rsid w:val="003D4131"/>
    <w:rsid w:val="003F0A50"/>
    <w:rsid w:val="003F2626"/>
    <w:rsid w:val="00403FC3"/>
    <w:rsid w:val="00423898"/>
    <w:rsid w:val="00476E04"/>
    <w:rsid w:val="004A1FB5"/>
    <w:rsid w:val="004C6A1D"/>
    <w:rsid w:val="00502011"/>
    <w:rsid w:val="00516B19"/>
    <w:rsid w:val="00522255"/>
    <w:rsid w:val="00547148"/>
    <w:rsid w:val="0056306C"/>
    <w:rsid w:val="005A3F40"/>
    <w:rsid w:val="005B7D64"/>
    <w:rsid w:val="005C0169"/>
    <w:rsid w:val="005C1C1D"/>
    <w:rsid w:val="005C462E"/>
    <w:rsid w:val="00630153"/>
    <w:rsid w:val="00641DD8"/>
    <w:rsid w:val="0064469D"/>
    <w:rsid w:val="00657E14"/>
    <w:rsid w:val="0066283F"/>
    <w:rsid w:val="0066761D"/>
    <w:rsid w:val="00683FEC"/>
    <w:rsid w:val="006C7BF4"/>
    <w:rsid w:val="0073747A"/>
    <w:rsid w:val="007552F2"/>
    <w:rsid w:val="00755A8A"/>
    <w:rsid w:val="00792F12"/>
    <w:rsid w:val="007D5FD5"/>
    <w:rsid w:val="00872F1A"/>
    <w:rsid w:val="00925A46"/>
    <w:rsid w:val="00941271"/>
    <w:rsid w:val="009665B5"/>
    <w:rsid w:val="00970C49"/>
    <w:rsid w:val="00973BFE"/>
    <w:rsid w:val="00986B37"/>
    <w:rsid w:val="009A159B"/>
    <w:rsid w:val="009B089F"/>
    <w:rsid w:val="009B5849"/>
    <w:rsid w:val="009D01DB"/>
    <w:rsid w:val="009D234E"/>
    <w:rsid w:val="009D2C73"/>
    <w:rsid w:val="00A26E9A"/>
    <w:rsid w:val="00A30D00"/>
    <w:rsid w:val="00A343D1"/>
    <w:rsid w:val="00A446CC"/>
    <w:rsid w:val="00A65139"/>
    <w:rsid w:val="00AB0A6A"/>
    <w:rsid w:val="00AB6BC4"/>
    <w:rsid w:val="00B36377"/>
    <w:rsid w:val="00B36940"/>
    <w:rsid w:val="00B9567A"/>
    <w:rsid w:val="00BC3202"/>
    <w:rsid w:val="00BD3750"/>
    <w:rsid w:val="00BD6312"/>
    <w:rsid w:val="00BE73F8"/>
    <w:rsid w:val="00C542BA"/>
    <w:rsid w:val="00C85A8F"/>
    <w:rsid w:val="00C94168"/>
    <w:rsid w:val="00CA3445"/>
    <w:rsid w:val="00CE7C81"/>
    <w:rsid w:val="00D629B2"/>
    <w:rsid w:val="00D665CD"/>
    <w:rsid w:val="00D807CF"/>
    <w:rsid w:val="00D91DB8"/>
    <w:rsid w:val="00E01B73"/>
    <w:rsid w:val="00EC59E2"/>
    <w:rsid w:val="00ED2512"/>
    <w:rsid w:val="00ED6965"/>
    <w:rsid w:val="00F2211E"/>
    <w:rsid w:val="00F34659"/>
    <w:rsid w:val="00F40FA1"/>
    <w:rsid w:val="00F43103"/>
    <w:rsid w:val="00F719CD"/>
    <w:rsid w:val="00F76B2D"/>
    <w:rsid w:val="00FC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029444FF-B609-4B63-AAA7-5A7E6EEA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271"/>
    <w:pPr>
      <w:ind w:leftChars="200" w:left="480"/>
    </w:pPr>
  </w:style>
  <w:style w:type="paragraph" w:styleId="a4">
    <w:name w:val="Body Text Indent"/>
    <w:basedOn w:val="a"/>
    <w:link w:val="a5"/>
    <w:rsid w:val="0094127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縮排 字元"/>
    <w:basedOn w:val="a0"/>
    <w:link w:val="a4"/>
    <w:rsid w:val="00941271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D807C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2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234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2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234E"/>
    <w:rPr>
      <w:sz w:val="20"/>
      <w:szCs w:val="20"/>
    </w:rPr>
  </w:style>
  <w:style w:type="character" w:customStyle="1" w:styleId="txtover1">
    <w:name w:val="txt_over1"/>
    <w:rsid w:val="005C0169"/>
    <w:rPr>
      <w:vanish w:val="0"/>
      <w:webHidden w:val="0"/>
      <w:specVanish w:val="0"/>
    </w:rPr>
  </w:style>
  <w:style w:type="paragraph" w:styleId="ab">
    <w:name w:val="Balloon Text"/>
    <w:basedOn w:val="a"/>
    <w:link w:val="ac"/>
    <w:uiPriority w:val="99"/>
    <w:semiHidden/>
    <w:unhideWhenUsed/>
    <w:rsid w:val="00AB0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0A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E4E3-DEFD-477F-AD4B-4F0D0EA8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668</Words>
  <Characters>3808</Characters>
  <Application>Microsoft Office Word</Application>
  <DocSecurity>4</DocSecurity>
  <Lines>31</Lines>
  <Paragraphs>8</Paragraphs>
  <ScaleCrop>false</ScaleCrop>
  <Company>NCSIST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亓承濬</dc:creator>
  <cp:keywords/>
  <dc:description/>
  <cp:lastModifiedBy>楊采樺</cp:lastModifiedBy>
  <cp:revision>2</cp:revision>
  <cp:lastPrinted>2020-02-18T05:53:00Z</cp:lastPrinted>
  <dcterms:created xsi:type="dcterms:W3CDTF">2020-02-18T06:46:00Z</dcterms:created>
  <dcterms:modified xsi:type="dcterms:W3CDTF">2020-02-18T06:46:00Z</dcterms:modified>
</cp:coreProperties>
</file>