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D267CE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十</w:t>
      </w:r>
      <w:r w:rsidR="00297BA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三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科技類</w:t>
      </w:r>
      <w:r w:rsidR="009E4B0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9E4B09">
        <w:rPr>
          <w:rFonts w:ascii="標楷體" w:eastAsia="標楷體" w:hAnsi="標楷體" w:hint="eastAsia"/>
          <w:color w:val="000000" w:themeColor="text1"/>
          <w:sz w:val="32"/>
          <w:szCs w:val="32"/>
        </w:rPr>
        <w:t>、技術類1員，合計2員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D267CE">
        <w:rPr>
          <w:rFonts w:ascii="標楷體" w:eastAsia="標楷體" w:hAnsi="標楷體" w:hint="eastAsia"/>
          <w:color w:val="000000" w:themeColor="text1"/>
          <w:sz w:val="32"/>
          <w:szCs w:val="32"/>
        </w:rPr>
        <w:t>第十</w:t>
      </w:r>
      <w:r w:rsidR="00297BA2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(如附件1）。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持國外學歷者，需符合教育部頒「大學辦理國外學歷採認辦法」之資格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297B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297B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D267C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書面審查不合格者及技術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實作不合格者，皆不通知參加口試。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297BA2">
        <w:rPr>
          <w:rFonts w:ascii="標楷體" w:eastAsia="標楷體" w:hAnsi="標楷體" w:hint="eastAsia"/>
          <w:color w:val="000000" w:themeColor="text1"/>
          <w:sz w:val="32"/>
          <w:szCs w:val="32"/>
        </w:rPr>
        <w:t>林正裕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297BA2" w:rsidRPr="00064FBF" w:rsidTr="00694FF9">
        <w:trPr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297BA2" w:rsidRPr="00064FBF" w:rsidRDefault="00297BA2" w:rsidP="00694FF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4FBF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國家中山科學研究院材電所10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8年第十三</w:t>
            </w:r>
            <w:r w:rsidRPr="00064FBF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297BA2" w:rsidRPr="00064FBF" w:rsidTr="00694FF9">
        <w:trPr>
          <w:trHeight w:val="573"/>
          <w:tblHeader/>
        </w:trPr>
        <w:tc>
          <w:tcPr>
            <w:tcW w:w="692" w:type="dxa"/>
            <w:vAlign w:val="center"/>
          </w:tcPr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567" w:type="dxa"/>
            <w:vAlign w:val="center"/>
          </w:tcPr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需求</w:t>
            </w:r>
          </w:p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學歷</w:t>
            </w:r>
          </w:p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薪資</w:t>
            </w:r>
          </w:p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專長</w:t>
            </w:r>
          </w:p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297BA2" w:rsidRPr="00064FBF" w:rsidRDefault="00297BA2" w:rsidP="00694FF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需求</w:t>
            </w:r>
          </w:p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工作</w:t>
            </w:r>
          </w:p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甄試</w:t>
            </w:r>
          </w:p>
          <w:p w:rsidR="00297BA2" w:rsidRPr="00064FBF" w:rsidRDefault="00297BA2" w:rsidP="00694F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64FBF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297BA2" w:rsidRPr="00064FBF" w:rsidTr="00694FF9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297B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297BA2" w:rsidRPr="00064FBF" w:rsidRDefault="00297BA2" w:rsidP="00694FF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297BA2" w:rsidRPr="00064FBF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97BA2" w:rsidRPr="00064FBF" w:rsidRDefault="00297BA2" w:rsidP="00694FF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1.</w:t>
            </w:r>
            <w:r w:rsidRPr="00064FBF">
              <w:rPr>
                <w:rFonts w:ascii="標楷體" w:eastAsia="標楷體" w:hAnsi="標楷體" w:hint="eastAsia"/>
              </w:rPr>
              <w:t>機械/動力機械/應用力學/光機電</w:t>
            </w:r>
            <w:r>
              <w:rPr>
                <w:rFonts w:ascii="標楷體" w:eastAsia="標楷體" w:hAnsi="標楷體" w:hint="eastAsia"/>
              </w:rPr>
              <w:t>/</w:t>
            </w:r>
            <w:r w:rsidRPr="00064FBF">
              <w:rPr>
                <w:rFonts w:ascii="標楷體" w:eastAsia="標楷體" w:hAnsi="標楷體" w:hint="eastAsia"/>
              </w:rPr>
              <w:t>航空/造船</w:t>
            </w:r>
            <w:r>
              <w:rPr>
                <w:rFonts w:ascii="標楷體" w:eastAsia="標楷體" w:hAnsi="標楷體" w:hint="eastAsia"/>
              </w:rPr>
              <w:t>/自動控制</w:t>
            </w:r>
            <w:r w:rsidRPr="00064FBF">
              <w:rPr>
                <w:rFonts w:ascii="標楷體" w:eastAsia="標楷體" w:hAnsi="標楷體" w:hint="eastAsia"/>
              </w:rPr>
              <w:t>等理工系所畢業。</w:t>
            </w:r>
          </w:p>
          <w:p w:rsidR="00297BA2" w:rsidRPr="00064FBF" w:rsidRDefault="00297BA2" w:rsidP="00694FF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2.</w:t>
            </w:r>
            <w:r w:rsidRPr="00064FBF">
              <w:rPr>
                <w:rFonts w:ascii="標楷體" w:eastAsia="標楷體" w:hAnsi="標楷體" w:hint="eastAsia"/>
              </w:rPr>
              <w:t>具工作內容工作技術經驗之一者為佳(請檢附證明資料)。</w:t>
            </w:r>
          </w:p>
          <w:p w:rsidR="00297BA2" w:rsidRPr="00064FBF" w:rsidRDefault="00297BA2" w:rsidP="00694FF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64FB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297BA2" w:rsidRPr="00064FBF" w:rsidRDefault="00297BA2" w:rsidP="00694FF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64FB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297BA2" w:rsidRPr="00064FBF" w:rsidRDefault="00297BA2" w:rsidP="00694FF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64FBF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297BA2" w:rsidRPr="00064FBF" w:rsidRDefault="00297BA2" w:rsidP="00694FF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64FB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297BA2" w:rsidRPr="00064FBF" w:rsidRDefault="00297BA2" w:rsidP="00694FF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1F6931" w:rsidRDefault="00297BA2" w:rsidP="00694FF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1F6931">
              <w:rPr>
                <w:rFonts w:ascii="標楷體" w:eastAsia="標楷體" w:hAnsi="標楷體" w:hint="eastAsia"/>
                <w:spacing w:val="-20"/>
              </w:rPr>
              <w:t>1.結構熱傳之設計與分析。</w:t>
            </w:r>
          </w:p>
          <w:p w:rsidR="00297BA2" w:rsidRPr="001F6931" w:rsidRDefault="00297BA2" w:rsidP="00694FF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1F6931">
              <w:rPr>
                <w:rFonts w:ascii="標楷體" w:eastAsia="標楷體" w:hAnsi="標楷體" w:hint="eastAsia"/>
                <w:spacing w:val="-20"/>
              </w:rPr>
              <w:t>2.各式模治具設計開發。</w:t>
            </w:r>
          </w:p>
          <w:p w:rsidR="00297BA2" w:rsidRPr="001F6931" w:rsidRDefault="00297BA2" w:rsidP="00694FF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1F6931">
              <w:rPr>
                <w:rFonts w:ascii="標楷體" w:eastAsia="標楷體" w:hAnsi="標楷體" w:hint="eastAsia"/>
                <w:spacing w:val="-20"/>
              </w:rPr>
              <w:t>3.熟ANSYS與Solidworks等2D/3D軟體操作者為佳。</w:t>
            </w:r>
          </w:p>
          <w:p w:rsidR="00297BA2" w:rsidRPr="00064FBF" w:rsidRDefault="00297BA2" w:rsidP="00694FF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1F6931">
              <w:rPr>
                <w:rFonts w:ascii="標楷體" w:eastAsia="標楷體" w:hAnsi="標楷體" w:hint="eastAsia"/>
                <w:spacing w:val="-20"/>
              </w:rPr>
              <w:t>4.具備機械/結構/熱傳/應力/靜力/動態分析等專長為佳。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064FBF">
              <w:rPr>
                <w:rFonts w:ascii="標楷體" w:eastAsia="標楷體" w:hAnsi="標楷體" w:hint="eastAsia"/>
                <w:spacing w:val="-20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297BA2" w:rsidRPr="00064FBF" w:rsidRDefault="00297BA2" w:rsidP="00694FF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64FBF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64FB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64FB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Pr="00064FBF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64FB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297BA2" w:rsidRPr="00064FBF" w:rsidRDefault="00297BA2" w:rsidP="00694FF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64FB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64FBF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64FB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297BA2" w:rsidRPr="00064FBF" w:rsidRDefault="00297BA2" w:rsidP="00694FF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64FB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297BA2" w:rsidRPr="00064FBF" w:rsidTr="00694FF9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347B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297BA2" w:rsidRPr="007347B9" w:rsidRDefault="00297BA2" w:rsidP="00694FF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347B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347B9">
              <w:rPr>
                <w:rFonts w:ascii="標楷體" w:eastAsia="標楷體" w:hAnsi="標楷體" w:hint="eastAsia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7347B9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11</w:t>
            </w:r>
            <w:r w:rsidRPr="007347B9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297BA2" w:rsidRPr="007347B9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347B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97BA2" w:rsidRPr="007347B9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347B9">
              <w:rPr>
                <w:rFonts w:ascii="標楷體" w:eastAsia="標楷體" w:hAnsi="標楷體" w:hint="eastAsia"/>
                <w:spacing w:val="-20"/>
              </w:rPr>
              <w:t>4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7347B9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347B9">
              <w:rPr>
                <w:rFonts w:ascii="標楷體" w:eastAsia="標楷體" w:hAnsi="標楷體" w:hint="eastAsia"/>
                <w:spacing w:val="-20"/>
              </w:rPr>
              <w:t>機械/材料/化工/紡織</w:t>
            </w:r>
            <w:r>
              <w:rPr>
                <w:rFonts w:ascii="標楷體" w:eastAsia="標楷體" w:hAnsi="標楷體" w:hint="eastAsia"/>
                <w:spacing w:val="-20"/>
              </w:rPr>
              <w:t>/電機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1.機械/材料/化學/紡織</w:t>
            </w:r>
            <w:r>
              <w:rPr>
                <w:rFonts w:ascii="標楷體" w:eastAsia="標楷體" w:hAnsi="標楷體" w:hint="eastAsia"/>
              </w:rPr>
              <w:t>/電機</w:t>
            </w:r>
            <w:r w:rsidRPr="007347B9">
              <w:rPr>
                <w:rFonts w:ascii="標楷體" w:eastAsia="標楷體" w:hAnsi="標楷體" w:hint="eastAsia"/>
              </w:rPr>
              <w:t>等相關理工科系畢業</w:t>
            </w:r>
          </w:p>
          <w:p w:rsidR="00297BA2" w:rsidRPr="007347B9" w:rsidRDefault="00297BA2" w:rsidP="00694FF9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2.需檢附各學年成績單與有助審查資料(相關證照、專業經驗、專題、論文)。</w:t>
            </w:r>
          </w:p>
          <w:p w:rsidR="00297BA2" w:rsidRPr="007347B9" w:rsidRDefault="00297BA2" w:rsidP="00694FF9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3.具以下工作經驗、條件、證照之一者為佳(請檢附相關證明)：</w:t>
            </w:r>
          </w:p>
          <w:p w:rsidR="00297BA2" w:rsidRPr="007347B9" w:rsidRDefault="00297BA2" w:rsidP="00694FF9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(1)複材製作與材料性質量測。</w:t>
            </w:r>
          </w:p>
          <w:p w:rsidR="00297BA2" w:rsidRPr="007347B9" w:rsidRDefault="00297BA2" w:rsidP="00694FF9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7347B9">
              <w:rPr>
                <w:rFonts w:ascii="標楷體" w:eastAsia="標楷體" w:hAnsi="標楷體" w:hint="eastAsia"/>
              </w:rPr>
              <w:t>機械製圖、組裝、膠合與檢測。</w:t>
            </w:r>
          </w:p>
          <w:p w:rsidR="00297BA2" w:rsidRDefault="00297BA2" w:rsidP="00694FF9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(3)車、銑床、磨床、焊接等機械加工。</w:t>
            </w:r>
          </w:p>
          <w:p w:rsidR="00297BA2" w:rsidRPr="008914F7" w:rsidRDefault="00297BA2" w:rsidP="00694FF9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(4)堆高機、起重機等證照。</w:t>
            </w:r>
          </w:p>
          <w:p w:rsidR="00297BA2" w:rsidRPr="007347B9" w:rsidRDefault="00297BA2" w:rsidP="00694FF9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(5)其他與工作內容所列項目相關經驗者。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Default="00297BA2" w:rsidP="00694FF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1.</w:t>
            </w:r>
            <w:r w:rsidRPr="008914F7">
              <w:rPr>
                <w:rFonts w:ascii="標楷體" w:eastAsia="標楷體" w:hAnsi="標楷體" w:hint="eastAsia"/>
              </w:rPr>
              <w:t>複合材料製作</w:t>
            </w:r>
            <w:r>
              <w:rPr>
                <w:rFonts w:ascii="標楷體" w:eastAsia="標楷體" w:hAnsi="標楷體" w:hint="eastAsia"/>
              </w:rPr>
              <w:t>與性質測試</w:t>
            </w:r>
            <w:r w:rsidRPr="008914F7">
              <w:rPr>
                <w:rFonts w:ascii="標楷體" w:eastAsia="標楷體" w:hAnsi="標楷體" w:hint="eastAsia"/>
              </w:rPr>
              <w:t>。</w:t>
            </w:r>
          </w:p>
          <w:p w:rsidR="00297BA2" w:rsidRPr="008914F7" w:rsidRDefault="00297BA2" w:rsidP="00694FF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914F7">
              <w:rPr>
                <w:rFonts w:ascii="標楷體" w:eastAsia="標楷體" w:hAnsi="標楷體" w:hint="eastAsia"/>
              </w:rPr>
              <w:t>2.材料合成與</w:t>
            </w:r>
            <w:r>
              <w:rPr>
                <w:rFonts w:ascii="標楷體" w:eastAsia="標楷體" w:hAnsi="標楷體" w:hint="eastAsia"/>
              </w:rPr>
              <w:t>性質分析</w:t>
            </w:r>
            <w:r w:rsidRPr="008914F7">
              <w:rPr>
                <w:rFonts w:ascii="標楷體" w:eastAsia="標楷體" w:hAnsi="標楷體" w:hint="eastAsia"/>
              </w:rPr>
              <w:t>。</w:t>
            </w:r>
          </w:p>
          <w:p w:rsidR="00297BA2" w:rsidRPr="007347B9" w:rsidRDefault="00297BA2" w:rsidP="00694FF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914F7">
              <w:rPr>
                <w:rFonts w:ascii="標楷體" w:eastAsia="標楷體" w:hAnsi="標楷體" w:hint="eastAsia"/>
              </w:rPr>
              <w:t>3.機械設計與製程改善。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新北</w:t>
            </w:r>
          </w:p>
          <w:p w:rsidR="00297BA2" w:rsidRPr="007347B9" w:rsidRDefault="00297BA2" w:rsidP="00694FF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0分合格，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預浸布裁切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 xml:space="preserve"> 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</w:t>
            </w: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297BA2" w:rsidRDefault="00297BA2" w:rsidP="00694FF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297BA2" w:rsidRPr="007347B9" w:rsidRDefault="00297BA2" w:rsidP="00694FF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297BA2" w:rsidRPr="00064FBF" w:rsidTr="00694FF9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A2" w:rsidRPr="00622CA7" w:rsidRDefault="00297BA2" w:rsidP="00694FF9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 w:rsidRPr="00622CA7">
              <w:rPr>
                <w:rFonts w:ascii="標楷體" w:eastAsia="標楷體" w:hAnsi="標楷體" w:hint="eastAsia"/>
                <w:bCs/>
                <w:spacing w:val="-20"/>
              </w:rPr>
              <w:t>研發類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1員、技術類1員</w:t>
            </w:r>
            <w:r w:rsidRPr="00622CA7">
              <w:rPr>
                <w:rFonts w:ascii="標楷體" w:eastAsia="標楷體" w:hAnsi="標楷體" w:hint="eastAsia"/>
                <w:bCs/>
                <w:spacing w:val="-20"/>
              </w:rPr>
              <w:t>，合計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2</w:t>
            </w:r>
            <w:r w:rsidRPr="00622CA7">
              <w:rPr>
                <w:rFonts w:ascii="標楷體" w:eastAsia="標楷體" w:hAnsi="標楷體" w:hint="eastAsia"/>
                <w:bCs/>
                <w:spacing w:val="-20"/>
              </w:rPr>
              <w:t>員。</w:t>
            </w:r>
          </w:p>
        </w:tc>
      </w:tr>
    </w:tbl>
    <w:p w:rsidR="00297BA2" w:rsidRPr="00297BA2" w:rsidRDefault="00297BA2" w:rsidP="00494976">
      <w:pPr>
        <w:spacing w:afterLines="50" w:after="12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自述(本表若不敷使用請自行延伸)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(報考至多3個職缺為原則)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(本表若不敷使用請自行延伸)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備註：有★為必填欄位</w:t>
      </w:r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(含科/系/所)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備註：非本院現職員工免填。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50" w:rsidRDefault="00650950" w:rsidP="0097029D">
      <w:r>
        <w:separator/>
      </w:r>
    </w:p>
  </w:endnote>
  <w:endnote w:type="continuationSeparator" w:id="0">
    <w:p w:rsidR="00650950" w:rsidRDefault="00650950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A5B17">
      <w:rPr>
        <w:rFonts w:ascii="標楷體" w:eastAsia="標楷體" w:hAnsi="標楷體"/>
        <w:noProof/>
        <w:kern w:val="0"/>
        <w:sz w:val="24"/>
        <w:szCs w:val="24"/>
      </w:rPr>
      <w:t>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A5B17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50" w:rsidRDefault="00650950" w:rsidP="0097029D">
      <w:r>
        <w:separator/>
      </w:r>
    </w:p>
  </w:footnote>
  <w:footnote w:type="continuationSeparator" w:id="0">
    <w:p w:rsidR="00650950" w:rsidRDefault="00650950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303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A6182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737B9"/>
    <w:rsid w:val="00182E38"/>
    <w:rsid w:val="00183EAE"/>
    <w:rsid w:val="00193860"/>
    <w:rsid w:val="0019421A"/>
    <w:rsid w:val="00196B02"/>
    <w:rsid w:val="001A4BFB"/>
    <w:rsid w:val="001A78E5"/>
    <w:rsid w:val="001B09F4"/>
    <w:rsid w:val="001B0A05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1F55D7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478B8"/>
    <w:rsid w:val="00260188"/>
    <w:rsid w:val="00262C9B"/>
    <w:rsid w:val="00265217"/>
    <w:rsid w:val="00281455"/>
    <w:rsid w:val="00290A42"/>
    <w:rsid w:val="00297BA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1894"/>
    <w:rsid w:val="00302FE4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466F"/>
    <w:rsid w:val="00375F88"/>
    <w:rsid w:val="003809E1"/>
    <w:rsid w:val="00380FFE"/>
    <w:rsid w:val="00384F1B"/>
    <w:rsid w:val="00385D1A"/>
    <w:rsid w:val="00390E4F"/>
    <w:rsid w:val="00396A6E"/>
    <w:rsid w:val="003A08EF"/>
    <w:rsid w:val="003A1F66"/>
    <w:rsid w:val="003A3B57"/>
    <w:rsid w:val="003A4A27"/>
    <w:rsid w:val="003B51C2"/>
    <w:rsid w:val="003B59A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2201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90AFA"/>
    <w:rsid w:val="005A3897"/>
    <w:rsid w:val="005A5C81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451B1"/>
    <w:rsid w:val="00650950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951FD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0EF8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5D3F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2C2E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B17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4B09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305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267CE"/>
    <w:rsid w:val="00D27843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10675"/>
    <w:rsid w:val="00E210E9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B50CC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F47"/>
    <w:rsid w:val="00F805CD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9F79-9DB8-4DFF-8463-006546D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922</Words>
  <Characters>5259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94</cp:revision>
  <cp:lastPrinted>2019-06-28T04:56:00Z</cp:lastPrinted>
  <dcterms:created xsi:type="dcterms:W3CDTF">2018-11-28T00:29:00Z</dcterms:created>
  <dcterms:modified xsi:type="dcterms:W3CDTF">2019-06-28T04:56:00Z</dcterms:modified>
</cp:coreProperties>
</file>